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6"/>
        <w:gridCol w:w="283"/>
        <w:gridCol w:w="2901"/>
        <w:gridCol w:w="501"/>
        <w:gridCol w:w="1134"/>
        <w:gridCol w:w="4023"/>
      </w:tblGrid>
      <w:tr w:rsidR="00000CE5" w:rsidRPr="00147203" w:rsidTr="00B957B7">
        <w:tc>
          <w:tcPr>
            <w:tcW w:w="4500" w:type="dxa"/>
            <w:gridSpan w:val="3"/>
            <w:shd w:val="clear" w:color="auto" w:fill="auto"/>
          </w:tcPr>
          <w:p w:rsidR="00000CE5" w:rsidRPr="00147203" w:rsidRDefault="00000CE5">
            <w:pPr>
              <w:jc w:val="center"/>
              <w:rPr>
                <w:rFonts w:ascii="Cambria" w:hAnsi="Cambria" w:cs="Tahoma"/>
                <w:b/>
                <w:sz w:val="22"/>
                <w:szCs w:val="22"/>
                <w:lang w:val="el-GR"/>
              </w:rPr>
            </w:pPr>
            <w:r w:rsidRPr="00147203">
              <w:rPr>
                <w:rFonts w:ascii="Cambria" w:hAnsi="Cambria"/>
                <w:sz w:val="22"/>
                <w:szCs w:val="22"/>
              </w:rPr>
              <w:object w:dxaOrig="2661" w:dyaOrig="2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 o:ole="" filled="t">
                  <v:fill color2="black"/>
                  <v:imagedata r:id="rId6" o:title=""/>
                </v:shape>
                <o:OLEObject Type="Embed" ProgID="CorelDRAW" ShapeID="_x0000_i1025" DrawAspect="Content" ObjectID="_1547466257" r:id="rId7"/>
              </w:object>
            </w:r>
          </w:p>
          <w:p w:rsidR="00000CE5" w:rsidRPr="00147203" w:rsidRDefault="00000CE5" w:rsidP="000D36C2">
            <w:pPr>
              <w:jc w:val="center"/>
              <w:rPr>
                <w:rFonts w:ascii="Cambria" w:hAnsi="Cambria" w:cs="Tahoma"/>
                <w:sz w:val="22"/>
                <w:szCs w:val="22"/>
                <w:lang w:val="el-GR"/>
              </w:rPr>
            </w:pPr>
            <w:r w:rsidRPr="00147203">
              <w:rPr>
                <w:rFonts w:ascii="Cambria" w:hAnsi="Cambria" w:cs="Tahoma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000CE5" w:rsidRPr="00147203" w:rsidRDefault="00000CE5" w:rsidP="000D36C2">
            <w:pPr>
              <w:pStyle w:val="2"/>
              <w:spacing w:before="0" w:after="0"/>
              <w:jc w:val="center"/>
              <w:rPr>
                <w:rFonts w:cs="Tahoma"/>
                <w:bCs w:val="0"/>
                <w:i w:val="0"/>
                <w:iCs w:val="0"/>
                <w:sz w:val="22"/>
                <w:szCs w:val="22"/>
                <w:lang w:val="el-GR"/>
              </w:rPr>
            </w:pPr>
            <w:r w:rsidRPr="00147203">
              <w:rPr>
                <w:rFonts w:cs="Tahoma"/>
                <w:bCs w:val="0"/>
                <w:i w:val="0"/>
                <w:iCs w:val="0"/>
                <w:sz w:val="22"/>
                <w:szCs w:val="22"/>
                <w:lang w:val="el-GR"/>
              </w:rPr>
              <w:t xml:space="preserve">ΑΠΟΚΕΝΤΡΩΜΕΝΗ ΔΙΟΙΚΗΣΗ </w:t>
            </w:r>
          </w:p>
          <w:p w:rsidR="00000CE5" w:rsidRPr="00147203" w:rsidRDefault="00000CE5" w:rsidP="000D36C2">
            <w:pPr>
              <w:pStyle w:val="2"/>
              <w:spacing w:before="0" w:after="0"/>
              <w:jc w:val="center"/>
              <w:rPr>
                <w:rFonts w:cs="Tahoma"/>
                <w:sz w:val="22"/>
                <w:szCs w:val="22"/>
                <w:lang w:val="el-GR"/>
              </w:rPr>
            </w:pPr>
            <w:r w:rsidRPr="00147203">
              <w:rPr>
                <w:rFonts w:cs="Tahoma"/>
                <w:bCs w:val="0"/>
                <w:i w:val="0"/>
                <w:iCs w:val="0"/>
                <w:sz w:val="22"/>
                <w:szCs w:val="22"/>
                <w:lang w:val="el-GR"/>
              </w:rPr>
              <w:t>ΗΠΕΙΡΟΥ-ΔΥΤΙΚΗΣ ΜΑΚΕΔΟΝΙΑΣ</w:t>
            </w:r>
          </w:p>
          <w:p w:rsidR="00000CE5" w:rsidRPr="00147203" w:rsidRDefault="00000CE5" w:rsidP="000D36C2">
            <w:pPr>
              <w:jc w:val="center"/>
              <w:rPr>
                <w:rFonts w:ascii="Cambria" w:hAnsi="Cambria" w:cs="Tahoma"/>
                <w:sz w:val="22"/>
                <w:szCs w:val="22"/>
                <w:lang w:val="el-GR"/>
              </w:rPr>
            </w:pPr>
            <w:r w:rsidRPr="00147203">
              <w:rPr>
                <w:rFonts w:ascii="Cambria" w:hAnsi="Cambria" w:cs="Tahoma"/>
                <w:b/>
                <w:sz w:val="22"/>
                <w:szCs w:val="22"/>
                <w:lang w:val="el-GR"/>
              </w:rPr>
              <w:t>ΓΡΑΦΕΙΟ ΓΕΝΙΚΟΥ ΓΡΑΜΜΑΤΕΑ</w:t>
            </w:r>
          </w:p>
          <w:p w:rsidR="00000CE5" w:rsidRPr="00147203" w:rsidRDefault="00000CE5">
            <w:pPr>
              <w:jc w:val="center"/>
              <w:rPr>
                <w:rFonts w:ascii="Cambria" w:hAnsi="Cambria" w:cs="Tahoma"/>
                <w:sz w:val="22"/>
                <w:szCs w:val="22"/>
                <w:lang w:val="el-GR"/>
              </w:rPr>
            </w:pPr>
          </w:p>
        </w:tc>
        <w:tc>
          <w:tcPr>
            <w:tcW w:w="501" w:type="dxa"/>
            <w:shd w:val="clear" w:color="auto" w:fill="auto"/>
          </w:tcPr>
          <w:p w:rsidR="00000CE5" w:rsidRPr="00147203" w:rsidRDefault="00000CE5">
            <w:pPr>
              <w:snapToGrid w:val="0"/>
              <w:spacing w:line="160" w:lineRule="exact"/>
              <w:ind w:firstLine="1168"/>
              <w:rPr>
                <w:rFonts w:ascii="Cambria" w:hAnsi="Cambria" w:cs="Tahoma"/>
                <w:sz w:val="22"/>
                <w:szCs w:val="22"/>
              </w:rPr>
            </w:pPr>
          </w:p>
          <w:p w:rsidR="00000CE5" w:rsidRPr="00147203" w:rsidRDefault="00000CE5">
            <w:pPr>
              <w:spacing w:line="360" w:lineRule="auto"/>
              <w:ind w:firstLine="1167"/>
              <w:rPr>
                <w:rFonts w:ascii="Cambria" w:hAnsi="Cambria" w:cs="Tahoma"/>
                <w:sz w:val="22"/>
                <w:szCs w:val="22"/>
              </w:rPr>
            </w:pPr>
          </w:p>
          <w:p w:rsidR="00000CE5" w:rsidRPr="00147203" w:rsidRDefault="00000CE5">
            <w:pPr>
              <w:spacing w:line="360" w:lineRule="auto"/>
              <w:ind w:firstLine="1593"/>
              <w:rPr>
                <w:rFonts w:ascii="Cambria" w:hAnsi="Cambria" w:cs="Tahoma"/>
                <w:sz w:val="22"/>
                <w:szCs w:val="22"/>
              </w:rPr>
            </w:pPr>
          </w:p>
          <w:p w:rsidR="00000CE5" w:rsidRPr="00147203" w:rsidRDefault="00000CE5">
            <w:pPr>
              <w:spacing w:line="360" w:lineRule="auto"/>
              <w:ind w:firstLine="1593"/>
              <w:rPr>
                <w:rFonts w:ascii="Cambria" w:hAnsi="Cambria" w:cs="Tahoma"/>
                <w:sz w:val="22"/>
                <w:szCs w:val="22"/>
              </w:rPr>
            </w:pPr>
          </w:p>
          <w:p w:rsidR="00000CE5" w:rsidRPr="00147203" w:rsidRDefault="00000CE5">
            <w:pPr>
              <w:spacing w:line="360" w:lineRule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0CE5" w:rsidRPr="00147203" w:rsidRDefault="00000CE5">
            <w:pPr>
              <w:snapToGrid w:val="0"/>
              <w:spacing w:line="360" w:lineRule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000CE5" w:rsidRPr="00147203" w:rsidRDefault="00000CE5">
            <w:pPr>
              <w:spacing w:line="360" w:lineRule="auto"/>
              <w:ind w:left="102"/>
              <w:jc w:val="center"/>
              <w:rPr>
                <w:rFonts w:ascii="Cambria" w:hAnsi="Cambria" w:cs="Tahoma"/>
                <w:b/>
                <w:sz w:val="22"/>
                <w:szCs w:val="22"/>
                <w:lang w:val="el-GR"/>
              </w:rPr>
            </w:pPr>
          </w:p>
          <w:p w:rsidR="00000CE5" w:rsidRPr="00147203" w:rsidRDefault="00000CE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  <w:p w:rsidR="00000CE5" w:rsidRPr="00705CC4" w:rsidRDefault="00000CE5">
            <w:pPr>
              <w:spacing w:line="360" w:lineRule="auto"/>
              <w:rPr>
                <w:rFonts w:ascii="Cambria" w:hAnsi="Cambria" w:cs="Tahoma"/>
                <w:sz w:val="22"/>
                <w:szCs w:val="22"/>
                <w:lang w:val="el-GR"/>
              </w:rPr>
            </w:pPr>
            <w:proofErr w:type="spellStart"/>
            <w:r w:rsidRPr="00147203">
              <w:rPr>
                <w:rFonts w:ascii="Cambria" w:hAnsi="Cambria" w:cs="Tahoma"/>
                <w:sz w:val="22"/>
                <w:szCs w:val="22"/>
              </w:rPr>
              <w:t>Ιωάννιν</w:t>
            </w:r>
            <w:proofErr w:type="spellEnd"/>
            <w:r w:rsidRPr="00147203">
              <w:rPr>
                <w:rFonts w:ascii="Cambria" w:hAnsi="Cambria" w:cs="Tahoma"/>
                <w:sz w:val="22"/>
                <w:szCs w:val="22"/>
              </w:rPr>
              <w:t xml:space="preserve">α, </w:t>
            </w:r>
            <w:r w:rsidR="00147203">
              <w:rPr>
                <w:rFonts w:ascii="Cambria" w:hAnsi="Cambria" w:cs="Tahoma"/>
                <w:sz w:val="22"/>
                <w:szCs w:val="22"/>
                <w:lang w:val="el-GR"/>
              </w:rPr>
              <w:t xml:space="preserve"> </w:t>
            </w:r>
            <w:r w:rsidR="00231876">
              <w:rPr>
                <w:rFonts w:ascii="Cambria" w:hAnsi="Cambria" w:cs="Tahoma"/>
                <w:sz w:val="22"/>
                <w:szCs w:val="22"/>
                <w:lang w:val="el-GR"/>
              </w:rPr>
              <w:t xml:space="preserve"> </w:t>
            </w:r>
            <w:r w:rsidR="00415AB1">
              <w:rPr>
                <w:rFonts w:ascii="Cambria" w:hAnsi="Cambria" w:cs="Tahoma"/>
                <w:sz w:val="22"/>
                <w:szCs w:val="22"/>
                <w:lang w:val="el-GR"/>
              </w:rPr>
              <w:t>31</w:t>
            </w:r>
            <w:r w:rsidR="000D36C2">
              <w:rPr>
                <w:rFonts w:ascii="Cambria" w:hAnsi="Cambria" w:cs="Tahoma"/>
                <w:sz w:val="22"/>
                <w:szCs w:val="22"/>
                <w:lang w:val="el-GR"/>
              </w:rPr>
              <w:t xml:space="preserve"> Ιανουαρίου</w:t>
            </w:r>
            <w:r w:rsidRPr="00147203">
              <w:rPr>
                <w:rFonts w:ascii="Cambria" w:hAnsi="Cambria" w:cs="Tahoma"/>
                <w:sz w:val="22"/>
                <w:szCs w:val="22"/>
              </w:rPr>
              <w:t xml:space="preserve"> 201</w:t>
            </w:r>
            <w:r w:rsidR="000D36C2">
              <w:rPr>
                <w:rFonts w:ascii="Cambria" w:hAnsi="Cambria" w:cs="Tahoma"/>
                <w:sz w:val="22"/>
                <w:szCs w:val="22"/>
                <w:lang w:val="el-GR"/>
              </w:rPr>
              <w:t>7</w:t>
            </w:r>
          </w:p>
          <w:p w:rsidR="00000CE5" w:rsidRPr="00147203" w:rsidRDefault="00000CE5" w:rsidP="007727E1">
            <w:pPr>
              <w:spacing w:line="360" w:lineRule="auto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147203" w:rsidRPr="00147203" w:rsidTr="00B957B7">
        <w:trPr>
          <w:cantSplit/>
          <w:trHeight w:hRule="exact" w:val="284"/>
        </w:trPr>
        <w:tc>
          <w:tcPr>
            <w:tcW w:w="1316" w:type="dxa"/>
            <w:vMerge w:val="restart"/>
            <w:shd w:val="clear" w:color="auto" w:fill="auto"/>
          </w:tcPr>
          <w:p w:rsidR="00147203" w:rsidRPr="00147203" w:rsidRDefault="00147203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Ταχ. Δ/νση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47203" w:rsidRPr="00147203" w:rsidRDefault="00147203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901" w:type="dxa"/>
            <w:vMerge w:val="restart"/>
            <w:shd w:val="clear" w:color="auto" w:fill="auto"/>
          </w:tcPr>
          <w:p w:rsidR="00147203" w:rsidRPr="00147203" w:rsidRDefault="00147203">
            <w:pPr>
              <w:ind w:hanging="108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Βορείου Ηπείρου 20</w:t>
            </w:r>
          </w:p>
          <w:p w:rsidR="00147203" w:rsidRPr="00147203" w:rsidRDefault="00147203">
            <w:pPr>
              <w:ind w:hanging="108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454 45  Ιωάννινα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147203" w:rsidRPr="00147203" w:rsidRDefault="00147203">
            <w:pPr>
              <w:snapToGrid w:val="0"/>
              <w:rPr>
                <w:rFonts w:ascii="Cambria" w:hAnsi="Cambria" w:cs="Tahoma"/>
                <w:sz w:val="22"/>
                <w:szCs w:val="22"/>
                <w:lang w:val="el-GR"/>
              </w:rPr>
            </w:pPr>
          </w:p>
          <w:p w:rsidR="00147203" w:rsidRPr="00147203" w:rsidRDefault="00147203">
            <w:pPr>
              <w:rPr>
                <w:rFonts w:ascii="Cambria" w:hAnsi="Cambria" w:cs="Tahoma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203" w:rsidRPr="00147203" w:rsidRDefault="00147203">
            <w:pPr>
              <w:rPr>
                <w:rFonts w:ascii="Cambria" w:hAnsi="Cambri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023" w:type="dxa"/>
            <w:shd w:val="clear" w:color="auto" w:fill="auto"/>
          </w:tcPr>
          <w:p w:rsidR="00147203" w:rsidRPr="00376CBF" w:rsidRDefault="00147203" w:rsidP="00231876">
            <w:pPr>
              <w:tabs>
                <w:tab w:val="left" w:pos="2691"/>
              </w:tabs>
              <w:rPr>
                <w:rFonts w:ascii="Cambria" w:hAnsi="Cambria" w:cs="Arial"/>
                <w:b/>
                <w:lang w:val="el-GR"/>
              </w:rPr>
            </w:pPr>
          </w:p>
        </w:tc>
      </w:tr>
      <w:tr w:rsidR="00147203" w:rsidRPr="00147203" w:rsidTr="00B957B7">
        <w:trPr>
          <w:cantSplit/>
          <w:trHeight w:hRule="exact" w:val="284"/>
        </w:trPr>
        <w:tc>
          <w:tcPr>
            <w:tcW w:w="1316" w:type="dxa"/>
            <w:vMerge/>
            <w:shd w:val="clear" w:color="auto" w:fill="auto"/>
          </w:tcPr>
          <w:p w:rsidR="00147203" w:rsidRPr="00147203" w:rsidRDefault="00147203">
            <w:pPr>
              <w:snapToGrid w:val="0"/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47203" w:rsidRPr="00147203" w:rsidRDefault="00147203">
            <w:pPr>
              <w:snapToGrid w:val="0"/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147203" w:rsidRPr="00147203" w:rsidRDefault="00147203">
            <w:pPr>
              <w:snapToGrid w:val="0"/>
              <w:ind w:hanging="108"/>
              <w:rPr>
                <w:rFonts w:ascii="Cambria" w:hAnsi="Cambria" w:cs="Tahoma"/>
                <w:sz w:val="20"/>
                <w:szCs w:val="20"/>
                <w:lang w:val="el-GR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147203" w:rsidRPr="00147203" w:rsidRDefault="00147203">
            <w:pPr>
              <w:snapToGrid w:val="0"/>
              <w:rPr>
                <w:rFonts w:ascii="Cambria" w:hAnsi="Cambria" w:cs="Tahoma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203" w:rsidRPr="00147203" w:rsidRDefault="00147203">
            <w:pPr>
              <w:snapToGrid w:val="0"/>
              <w:jc w:val="right"/>
              <w:rPr>
                <w:rFonts w:ascii="Cambria" w:hAnsi="Cambri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023" w:type="dxa"/>
            <w:shd w:val="clear" w:color="auto" w:fill="auto"/>
          </w:tcPr>
          <w:p w:rsidR="00147203" w:rsidRPr="00376CBF" w:rsidRDefault="00147203" w:rsidP="00231876">
            <w:pPr>
              <w:tabs>
                <w:tab w:val="left" w:pos="2691"/>
              </w:tabs>
              <w:rPr>
                <w:rFonts w:ascii="Cambria" w:hAnsi="Cambria" w:cs="Arial"/>
                <w:lang w:val="el-GR"/>
              </w:rPr>
            </w:pPr>
          </w:p>
        </w:tc>
      </w:tr>
      <w:tr w:rsidR="00147203" w:rsidRPr="00147203" w:rsidTr="00B957B7">
        <w:trPr>
          <w:cantSplit/>
          <w:trHeight w:hRule="exact" w:val="284"/>
        </w:trPr>
        <w:tc>
          <w:tcPr>
            <w:tcW w:w="1316" w:type="dxa"/>
            <w:shd w:val="clear" w:color="auto" w:fill="auto"/>
          </w:tcPr>
          <w:p w:rsidR="00147203" w:rsidRPr="00147203" w:rsidRDefault="00147203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Τη</w:t>
            </w:r>
            <w:r w:rsidRPr="00376CBF">
              <w:rPr>
                <w:rFonts w:ascii="Cambria" w:hAnsi="Cambria" w:cs="Tahoma"/>
                <w:sz w:val="20"/>
                <w:szCs w:val="20"/>
                <w:lang w:val="el-GR"/>
              </w:rPr>
              <w:t>λ</w:t>
            </w: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έφωνο</w:t>
            </w:r>
          </w:p>
        </w:tc>
        <w:tc>
          <w:tcPr>
            <w:tcW w:w="283" w:type="dxa"/>
            <w:shd w:val="clear" w:color="auto" w:fill="auto"/>
          </w:tcPr>
          <w:p w:rsidR="00147203" w:rsidRPr="00C5229A" w:rsidRDefault="00147203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C5229A">
              <w:rPr>
                <w:rFonts w:ascii="Cambria" w:hAnsi="Cambri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901" w:type="dxa"/>
            <w:shd w:val="clear" w:color="auto" w:fill="auto"/>
          </w:tcPr>
          <w:p w:rsidR="00147203" w:rsidRPr="00C5229A" w:rsidRDefault="00147203">
            <w:pPr>
              <w:ind w:left="-108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C5229A">
              <w:rPr>
                <w:rFonts w:ascii="Cambria" w:hAnsi="Cambria" w:cs="Tahoma"/>
                <w:sz w:val="20"/>
                <w:szCs w:val="20"/>
                <w:lang w:val="el-GR"/>
              </w:rPr>
              <w:t>2651360300</w:t>
            </w:r>
          </w:p>
        </w:tc>
        <w:tc>
          <w:tcPr>
            <w:tcW w:w="501" w:type="dxa"/>
            <w:vMerge/>
            <w:shd w:val="clear" w:color="auto" w:fill="auto"/>
          </w:tcPr>
          <w:p w:rsidR="00147203" w:rsidRPr="00C5229A" w:rsidRDefault="00147203">
            <w:pPr>
              <w:snapToGrid w:val="0"/>
              <w:rPr>
                <w:rFonts w:ascii="Cambria" w:hAnsi="Cambria" w:cs="Tahoma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203" w:rsidRPr="00C5229A" w:rsidRDefault="00147203">
            <w:pPr>
              <w:snapToGrid w:val="0"/>
              <w:jc w:val="right"/>
              <w:rPr>
                <w:rFonts w:ascii="Cambria" w:hAnsi="Cambri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023" w:type="dxa"/>
            <w:shd w:val="clear" w:color="auto" w:fill="auto"/>
          </w:tcPr>
          <w:p w:rsidR="00147203" w:rsidRPr="00147203" w:rsidRDefault="00147203" w:rsidP="00231876">
            <w:pPr>
              <w:tabs>
                <w:tab w:val="left" w:pos="2691"/>
              </w:tabs>
              <w:rPr>
                <w:rFonts w:ascii="Cambria" w:hAnsi="Cambria" w:cs="Arial"/>
                <w:lang w:val="el-GR"/>
              </w:rPr>
            </w:pPr>
          </w:p>
        </w:tc>
      </w:tr>
      <w:tr w:rsidR="002714FD" w:rsidRPr="00147203" w:rsidTr="00B957B7">
        <w:trPr>
          <w:cantSplit/>
          <w:trHeight w:hRule="exact" w:val="284"/>
        </w:trPr>
        <w:tc>
          <w:tcPr>
            <w:tcW w:w="1316" w:type="dxa"/>
            <w:shd w:val="clear" w:color="auto" w:fill="auto"/>
          </w:tcPr>
          <w:p w:rsidR="002714FD" w:rsidRPr="00C5229A" w:rsidRDefault="002714FD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</w:rPr>
              <w:t>Fax</w:t>
            </w:r>
          </w:p>
        </w:tc>
        <w:tc>
          <w:tcPr>
            <w:tcW w:w="283" w:type="dxa"/>
            <w:shd w:val="clear" w:color="auto" w:fill="auto"/>
          </w:tcPr>
          <w:p w:rsidR="002714FD" w:rsidRPr="00C5229A" w:rsidRDefault="002714FD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C5229A">
              <w:rPr>
                <w:rFonts w:ascii="Cambria" w:hAnsi="Cambri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901" w:type="dxa"/>
            <w:shd w:val="clear" w:color="auto" w:fill="auto"/>
          </w:tcPr>
          <w:p w:rsidR="002714FD" w:rsidRPr="00147203" w:rsidRDefault="002714FD">
            <w:pPr>
              <w:ind w:left="-108"/>
              <w:rPr>
                <w:rFonts w:ascii="Cambria" w:hAnsi="Cambria" w:cs="Tahoma"/>
                <w:sz w:val="20"/>
                <w:szCs w:val="20"/>
              </w:rPr>
            </w:pPr>
            <w:r w:rsidRPr="00C5229A">
              <w:rPr>
                <w:rFonts w:ascii="Cambria" w:hAnsi="Cambria" w:cs="Tahoma"/>
                <w:sz w:val="20"/>
                <w:szCs w:val="20"/>
                <w:lang w:val="el-GR"/>
              </w:rPr>
              <w:t>26510</w:t>
            </w:r>
            <w:r w:rsidRPr="00147203">
              <w:rPr>
                <w:rFonts w:ascii="Cambria" w:hAnsi="Cambria" w:cs="Tahoma"/>
                <w:sz w:val="20"/>
                <w:szCs w:val="20"/>
              </w:rPr>
              <w:t>31224, 2651360304</w:t>
            </w:r>
          </w:p>
        </w:tc>
        <w:tc>
          <w:tcPr>
            <w:tcW w:w="501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jc w:val="right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2714FD" w:rsidRPr="00147203" w:rsidRDefault="002714FD" w:rsidP="00047225">
            <w:pPr>
              <w:rPr>
                <w:rFonts w:ascii="Cambria" w:hAnsi="Cambria" w:cs="Tahoma"/>
                <w:b/>
                <w:sz w:val="22"/>
                <w:szCs w:val="22"/>
                <w:lang w:val="el-GR"/>
              </w:rPr>
            </w:pPr>
          </w:p>
        </w:tc>
      </w:tr>
      <w:tr w:rsidR="002714FD" w:rsidRPr="00147203" w:rsidTr="00B957B7">
        <w:trPr>
          <w:cantSplit/>
          <w:trHeight w:hRule="exact" w:val="284"/>
        </w:trPr>
        <w:tc>
          <w:tcPr>
            <w:tcW w:w="1316" w:type="dxa"/>
            <w:shd w:val="clear" w:color="auto" w:fill="auto"/>
          </w:tcPr>
          <w:p w:rsidR="002714FD" w:rsidRPr="00147203" w:rsidRDefault="002714FD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proofErr w:type="spellStart"/>
            <w:r w:rsidRPr="00147203">
              <w:rPr>
                <w:rFonts w:ascii="Cambria" w:hAnsi="Cambria" w:cs="Tahoma"/>
                <w:sz w:val="20"/>
                <w:szCs w:val="20"/>
              </w:rPr>
              <w:t>Ιστοσελίδ</w:t>
            </w:r>
            <w:proofErr w:type="spellEnd"/>
            <w:r w:rsidRPr="00147203">
              <w:rPr>
                <w:rFonts w:ascii="Cambria" w:hAnsi="Cambria" w:cs="Tahoma"/>
                <w:sz w:val="20"/>
                <w:szCs w:val="20"/>
              </w:rPr>
              <w:t>α</w:t>
            </w:r>
          </w:p>
        </w:tc>
        <w:tc>
          <w:tcPr>
            <w:tcW w:w="283" w:type="dxa"/>
            <w:shd w:val="clear" w:color="auto" w:fill="auto"/>
          </w:tcPr>
          <w:p w:rsidR="002714FD" w:rsidRPr="00147203" w:rsidRDefault="002714FD">
            <w:pPr>
              <w:ind w:right="-250"/>
              <w:rPr>
                <w:rFonts w:ascii="Cambria" w:hAnsi="Cambria" w:cs="Tahoma"/>
                <w:sz w:val="20"/>
                <w:szCs w:val="20"/>
                <w:lang w:val="en-US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901" w:type="dxa"/>
            <w:shd w:val="clear" w:color="auto" w:fill="auto"/>
          </w:tcPr>
          <w:p w:rsidR="002714FD" w:rsidRPr="00147203" w:rsidRDefault="002714FD">
            <w:pPr>
              <w:ind w:left="-108"/>
              <w:rPr>
                <w:rFonts w:ascii="Cambria" w:hAnsi="Cambria" w:cs="Tahoma"/>
                <w:sz w:val="20"/>
                <w:szCs w:val="20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n-US"/>
              </w:rPr>
              <w:t>www</w:t>
            </w:r>
            <w:r w:rsidRPr="00147203">
              <w:rPr>
                <w:rFonts w:ascii="Cambria" w:hAnsi="Cambria" w:cs="Tahoma"/>
                <w:sz w:val="20"/>
                <w:szCs w:val="20"/>
              </w:rPr>
              <w:t>.</w:t>
            </w:r>
            <w:r w:rsidRPr="00147203">
              <w:rPr>
                <w:rFonts w:ascii="Cambria" w:hAnsi="Cambria" w:cs="Tahoma"/>
                <w:sz w:val="20"/>
                <w:szCs w:val="20"/>
                <w:lang w:val="en-US"/>
              </w:rPr>
              <w:t>apdhp</w:t>
            </w:r>
            <w:r w:rsidRPr="00147203">
              <w:rPr>
                <w:rFonts w:ascii="Cambria" w:hAnsi="Cambria" w:cs="Tahoma"/>
                <w:sz w:val="20"/>
                <w:szCs w:val="20"/>
              </w:rPr>
              <w:t>-</w:t>
            </w:r>
            <w:r w:rsidRPr="00147203">
              <w:rPr>
                <w:rFonts w:ascii="Cambria" w:hAnsi="Cambria" w:cs="Tahoma"/>
                <w:sz w:val="20"/>
                <w:szCs w:val="20"/>
                <w:lang w:val="en-US"/>
              </w:rPr>
              <w:t>dm</w:t>
            </w:r>
            <w:r w:rsidRPr="00147203">
              <w:rPr>
                <w:rFonts w:ascii="Cambria" w:hAnsi="Cambria" w:cs="Tahoma"/>
                <w:sz w:val="20"/>
                <w:szCs w:val="20"/>
              </w:rPr>
              <w:t>.</w:t>
            </w:r>
            <w:r w:rsidRPr="00147203">
              <w:rPr>
                <w:rFonts w:ascii="Cambria" w:hAnsi="Cambria" w:cs="Tahoma"/>
                <w:sz w:val="20"/>
                <w:szCs w:val="20"/>
                <w:lang w:val="en-US"/>
              </w:rPr>
              <w:t>gov</w:t>
            </w:r>
            <w:r w:rsidRPr="00147203">
              <w:rPr>
                <w:rFonts w:ascii="Cambria" w:hAnsi="Cambria" w:cs="Tahoma"/>
                <w:sz w:val="20"/>
                <w:szCs w:val="20"/>
              </w:rPr>
              <w:t>.</w:t>
            </w:r>
            <w:r w:rsidRPr="00147203">
              <w:rPr>
                <w:rFonts w:ascii="Cambria" w:hAnsi="Cambria" w:cs="Tahoma"/>
                <w:sz w:val="20"/>
                <w:szCs w:val="20"/>
                <w:lang w:val="en-US"/>
              </w:rPr>
              <w:t>gr</w:t>
            </w:r>
          </w:p>
        </w:tc>
        <w:tc>
          <w:tcPr>
            <w:tcW w:w="501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jc w:val="right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2714FD" w:rsidRPr="009F70CC" w:rsidRDefault="002714FD" w:rsidP="00147203">
            <w:pPr>
              <w:rPr>
                <w:rFonts w:ascii="Cambria" w:hAnsi="Cambria" w:cs="Arial"/>
                <w:b/>
                <w:lang w:val="en-US"/>
              </w:rPr>
            </w:pPr>
          </w:p>
        </w:tc>
      </w:tr>
      <w:tr w:rsidR="002714FD" w:rsidRPr="00147203" w:rsidTr="00B957B7">
        <w:trPr>
          <w:cantSplit/>
          <w:trHeight w:hRule="exact" w:val="284"/>
        </w:trPr>
        <w:tc>
          <w:tcPr>
            <w:tcW w:w="1316" w:type="dxa"/>
            <w:shd w:val="clear" w:color="auto" w:fill="auto"/>
          </w:tcPr>
          <w:p w:rsidR="002714FD" w:rsidRPr="00147203" w:rsidRDefault="002714FD">
            <w:pPr>
              <w:ind w:right="-250"/>
              <w:rPr>
                <w:rFonts w:ascii="Cambria" w:hAnsi="Cambria" w:cs="Tahoma"/>
                <w:sz w:val="20"/>
                <w:szCs w:val="20"/>
                <w:lang w:val="el-GR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83" w:type="dxa"/>
            <w:shd w:val="clear" w:color="auto" w:fill="auto"/>
          </w:tcPr>
          <w:p w:rsidR="002714FD" w:rsidRPr="00147203" w:rsidRDefault="002714FD">
            <w:pPr>
              <w:ind w:right="-250"/>
              <w:rPr>
                <w:rFonts w:ascii="Cambria" w:hAnsi="Cambria"/>
                <w:sz w:val="20"/>
                <w:szCs w:val="20"/>
              </w:rPr>
            </w:pPr>
            <w:r w:rsidRPr="00147203">
              <w:rPr>
                <w:rFonts w:ascii="Cambria" w:hAnsi="Cambri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901" w:type="dxa"/>
            <w:shd w:val="clear" w:color="auto" w:fill="auto"/>
          </w:tcPr>
          <w:p w:rsidR="002714FD" w:rsidRPr="00147203" w:rsidRDefault="00B04BB5">
            <w:pPr>
              <w:ind w:left="-108"/>
              <w:rPr>
                <w:rFonts w:ascii="Cambria" w:hAnsi="Cambria" w:cs="Tahoma"/>
                <w:sz w:val="20"/>
                <w:szCs w:val="20"/>
              </w:rPr>
            </w:pPr>
            <w:hyperlink r:id="rId8" w:history="1"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  <w:lang w:val="en-US"/>
                </w:rPr>
                <w:t>gg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</w:rPr>
                <w:t>@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  <w:lang w:val="en-US"/>
                </w:rPr>
                <w:t>apdhp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</w:rPr>
                <w:t>-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  <w:lang w:val="en-US"/>
                </w:rPr>
                <w:t>dm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</w:rPr>
                <w:t>.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  <w:lang w:val="en-US"/>
                </w:rPr>
                <w:t>gov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</w:rPr>
                <w:t>.</w:t>
              </w:r>
              <w:r w:rsidR="002714FD" w:rsidRPr="00147203">
                <w:rPr>
                  <w:rStyle w:val="-"/>
                  <w:rFonts w:ascii="Cambria" w:hAnsi="Cambria" w:cs="Tahoma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501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jc w:val="right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2714FD" w:rsidRPr="00147203" w:rsidRDefault="002714FD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  <w:tr w:rsidR="002714FD" w:rsidRPr="00147203" w:rsidTr="00B957B7">
        <w:trPr>
          <w:cantSplit/>
          <w:trHeight w:val="315"/>
        </w:trPr>
        <w:tc>
          <w:tcPr>
            <w:tcW w:w="1316" w:type="dxa"/>
            <w:shd w:val="clear" w:color="auto" w:fill="auto"/>
          </w:tcPr>
          <w:p w:rsidR="002714FD" w:rsidRPr="00147203" w:rsidRDefault="002714FD">
            <w:pPr>
              <w:snapToGrid w:val="0"/>
              <w:ind w:right="-25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714FD" w:rsidRPr="00147203" w:rsidRDefault="002714FD">
            <w:pPr>
              <w:snapToGrid w:val="0"/>
              <w:ind w:right="-25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2714FD" w:rsidRPr="00147203" w:rsidRDefault="002714FD">
            <w:pPr>
              <w:snapToGrid w:val="0"/>
              <w:ind w:hanging="108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14FD" w:rsidRPr="00147203" w:rsidRDefault="002714FD">
            <w:pPr>
              <w:snapToGrid w:val="0"/>
              <w:jc w:val="right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2714FD" w:rsidRPr="009F70CC" w:rsidRDefault="002714FD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</w:tbl>
    <w:p w:rsidR="000D36C2" w:rsidRPr="000D36C2" w:rsidRDefault="000D36C2" w:rsidP="000D36C2">
      <w:pPr>
        <w:spacing w:line="480" w:lineRule="auto"/>
        <w:ind w:firstLine="720"/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0D36C2">
        <w:rPr>
          <w:rFonts w:ascii="Arial" w:hAnsi="Arial" w:cs="Arial"/>
          <w:b/>
          <w:sz w:val="20"/>
          <w:szCs w:val="20"/>
          <w:u w:val="single"/>
          <w:lang w:val="el-GR"/>
        </w:rPr>
        <w:t>Δελτίο Τύπου</w:t>
      </w:r>
    </w:p>
    <w:p w:rsidR="000D36C2" w:rsidRPr="000D36C2" w:rsidRDefault="000D36C2" w:rsidP="000D36C2">
      <w:pPr>
        <w:spacing w:line="480" w:lineRule="auto"/>
        <w:ind w:firstLine="720"/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0D36C2">
        <w:rPr>
          <w:rFonts w:ascii="Arial" w:hAnsi="Arial" w:cs="Arial"/>
          <w:b/>
          <w:sz w:val="20"/>
          <w:szCs w:val="20"/>
          <w:u w:val="single"/>
          <w:lang w:val="el-GR"/>
        </w:rPr>
        <w:t>για την ανάρτηση Δασικ</w:t>
      </w:r>
      <w:r w:rsidR="00403409">
        <w:rPr>
          <w:rFonts w:ascii="Arial" w:hAnsi="Arial" w:cs="Arial"/>
          <w:b/>
          <w:sz w:val="20"/>
          <w:szCs w:val="20"/>
          <w:u w:val="single"/>
          <w:lang w:val="el-GR"/>
        </w:rPr>
        <w:t>ού</w:t>
      </w:r>
      <w:r w:rsidRPr="000D36C2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 Χ</w:t>
      </w:r>
      <w:r w:rsidR="00403409">
        <w:rPr>
          <w:rFonts w:ascii="Arial" w:hAnsi="Arial" w:cs="Arial"/>
          <w:b/>
          <w:sz w:val="20"/>
          <w:szCs w:val="20"/>
          <w:u w:val="single"/>
          <w:lang w:val="el-GR"/>
        </w:rPr>
        <w:t>ά</w:t>
      </w:r>
      <w:r w:rsidRPr="000D36C2">
        <w:rPr>
          <w:rFonts w:ascii="Arial" w:hAnsi="Arial" w:cs="Arial"/>
          <w:b/>
          <w:sz w:val="20"/>
          <w:szCs w:val="20"/>
          <w:u w:val="single"/>
          <w:lang w:val="el-GR"/>
        </w:rPr>
        <w:t>ρτ</w:t>
      </w:r>
      <w:r w:rsidR="00403409">
        <w:rPr>
          <w:rFonts w:ascii="Arial" w:hAnsi="Arial" w:cs="Arial"/>
          <w:b/>
          <w:sz w:val="20"/>
          <w:szCs w:val="20"/>
          <w:u w:val="single"/>
          <w:lang w:val="el-GR"/>
        </w:rPr>
        <w:t>η</w:t>
      </w:r>
      <w:r w:rsidRPr="000D36C2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 της Π.Ε. </w:t>
      </w:r>
      <w:r w:rsidR="00415AB1">
        <w:rPr>
          <w:rFonts w:ascii="Arial" w:hAnsi="Arial" w:cs="Arial"/>
          <w:b/>
          <w:sz w:val="20"/>
          <w:szCs w:val="20"/>
          <w:u w:val="single"/>
          <w:lang w:val="el-GR"/>
        </w:rPr>
        <w:t>Πρέβεζας</w:t>
      </w:r>
    </w:p>
    <w:p w:rsidR="000D36C2" w:rsidRPr="000D36C2" w:rsidRDefault="000D36C2" w:rsidP="000D36C2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0D36C2" w:rsidRPr="000D36C2" w:rsidRDefault="000D36C2" w:rsidP="000D36C2">
      <w:pPr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415AB1" w:rsidRDefault="000D36C2" w:rsidP="000D36C2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0D36C2">
        <w:rPr>
          <w:rFonts w:ascii="Arial" w:hAnsi="Arial" w:cs="Arial"/>
          <w:sz w:val="20"/>
          <w:szCs w:val="20"/>
          <w:lang w:val="el-GR"/>
        </w:rPr>
        <w:t xml:space="preserve">Από την </w:t>
      </w:r>
      <w:r w:rsidRPr="000D36C2">
        <w:rPr>
          <w:rFonts w:ascii="Arial" w:hAnsi="Arial" w:cs="Arial"/>
          <w:b/>
          <w:sz w:val="20"/>
          <w:szCs w:val="20"/>
          <w:lang w:val="el-GR"/>
        </w:rPr>
        <w:t xml:space="preserve">Αποκεντρωμένη Διοίκηση Ηπείρου - Δυτικής Μακεδονίας ανακοινώνεται ότι μετά την θεώρηση και την υπ. αριθ. </w:t>
      </w:r>
      <w:r w:rsidR="00415AB1" w:rsidRPr="00415AB1">
        <w:rPr>
          <w:rFonts w:ascii="Arial" w:hAnsi="Arial" w:cs="Arial"/>
          <w:b/>
          <w:sz w:val="20"/>
          <w:szCs w:val="20"/>
          <w:lang w:val="el-GR"/>
        </w:rPr>
        <w:t>10884/26-1-2017 (ΑΔΑ:ΨΒ3ΝΟΡ1Γ-5Ψ0)</w:t>
      </w:r>
      <w:r w:rsidR="00415AB1">
        <w:rPr>
          <w:rFonts w:ascii="Swis721Greek Cn BT" w:hAnsi="Swis721Greek Cn BT"/>
          <w:spacing w:val="4"/>
          <w:sz w:val="22"/>
          <w:szCs w:val="22"/>
          <w:lang w:val="el-GR"/>
        </w:rPr>
        <w:t xml:space="preserve"> </w:t>
      </w:r>
      <w:r w:rsidRPr="000D36C2">
        <w:rPr>
          <w:rFonts w:ascii="Arial" w:hAnsi="Arial" w:cs="Arial"/>
          <w:b/>
          <w:sz w:val="20"/>
          <w:szCs w:val="20"/>
          <w:lang w:val="el-GR"/>
        </w:rPr>
        <w:t>απόφαση της Δ/</w:t>
      </w:r>
      <w:proofErr w:type="spellStart"/>
      <w:r w:rsidRPr="000D36C2">
        <w:rPr>
          <w:rFonts w:ascii="Arial" w:hAnsi="Arial" w:cs="Arial"/>
          <w:b/>
          <w:sz w:val="20"/>
          <w:szCs w:val="20"/>
          <w:lang w:val="el-GR"/>
        </w:rPr>
        <w:t>νσεως</w:t>
      </w:r>
      <w:proofErr w:type="spellEnd"/>
      <w:r w:rsidRPr="000D36C2">
        <w:rPr>
          <w:rFonts w:ascii="Arial" w:hAnsi="Arial" w:cs="Arial"/>
          <w:b/>
          <w:sz w:val="20"/>
          <w:szCs w:val="20"/>
          <w:lang w:val="el-GR"/>
        </w:rPr>
        <w:t xml:space="preserve"> Δασών </w:t>
      </w:r>
      <w:r w:rsidR="00415AB1">
        <w:rPr>
          <w:rFonts w:ascii="Arial" w:hAnsi="Arial" w:cs="Arial"/>
          <w:b/>
          <w:sz w:val="20"/>
          <w:szCs w:val="20"/>
          <w:lang w:val="el-GR"/>
        </w:rPr>
        <w:t>Πρέβεζας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στις </w:t>
      </w:r>
      <w:r w:rsidRPr="000D36C2">
        <w:rPr>
          <w:rFonts w:ascii="Arial" w:hAnsi="Arial" w:cs="Arial"/>
          <w:b/>
          <w:sz w:val="20"/>
          <w:szCs w:val="20"/>
          <w:lang w:val="el-GR"/>
        </w:rPr>
        <w:t>2</w:t>
      </w:r>
      <w:r w:rsidR="00415AB1">
        <w:rPr>
          <w:rFonts w:ascii="Arial" w:hAnsi="Arial" w:cs="Arial"/>
          <w:b/>
          <w:sz w:val="20"/>
          <w:szCs w:val="20"/>
          <w:lang w:val="el-GR"/>
        </w:rPr>
        <w:t>6</w:t>
      </w:r>
      <w:r w:rsidRPr="000D36C2">
        <w:rPr>
          <w:rFonts w:ascii="Arial" w:hAnsi="Arial" w:cs="Arial"/>
          <w:b/>
          <w:sz w:val="20"/>
          <w:szCs w:val="20"/>
          <w:lang w:val="el-GR"/>
        </w:rPr>
        <w:t>-01-2017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αναρτήθηκ</w:t>
      </w:r>
      <w:r w:rsidR="00415AB1">
        <w:rPr>
          <w:rFonts w:ascii="Arial" w:hAnsi="Arial" w:cs="Arial"/>
          <w:sz w:val="20"/>
          <w:szCs w:val="20"/>
          <w:lang w:val="el-GR"/>
        </w:rPr>
        <w:t>ε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στον ειδικό δικτυακό τόπο ανάρτησης δασικών χαρτών και υποβολής αντιρρήσεων της ΕΚΧΑ, ο δασικ</w:t>
      </w:r>
      <w:r w:rsidR="00415AB1">
        <w:rPr>
          <w:rFonts w:ascii="Arial" w:hAnsi="Arial" w:cs="Arial"/>
          <w:sz w:val="20"/>
          <w:szCs w:val="20"/>
          <w:lang w:val="el-GR"/>
        </w:rPr>
        <w:t>ός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χάρτ</w:t>
      </w:r>
      <w:r w:rsidR="00415AB1">
        <w:rPr>
          <w:rFonts w:ascii="Arial" w:hAnsi="Arial" w:cs="Arial"/>
          <w:sz w:val="20"/>
          <w:szCs w:val="20"/>
          <w:lang w:val="el-GR"/>
        </w:rPr>
        <w:t>η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ς για την </w:t>
      </w:r>
      <w:r w:rsidR="00415AB1">
        <w:rPr>
          <w:rFonts w:ascii="Arial" w:hAnsi="Arial" w:cs="Arial"/>
          <w:sz w:val="20"/>
          <w:szCs w:val="20"/>
          <w:lang w:val="el-GR"/>
        </w:rPr>
        <w:t>Δ.Κ. Πρέβεζας.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0D36C2" w:rsidRPr="000D36C2" w:rsidRDefault="000D36C2" w:rsidP="000D36C2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0D36C2">
        <w:rPr>
          <w:rFonts w:ascii="Arial" w:hAnsi="Arial" w:cs="Arial"/>
          <w:sz w:val="20"/>
          <w:szCs w:val="20"/>
          <w:lang w:val="el-GR"/>
        </w:rPr>
        <w:t>Για τη ενημέρωση των πολιτών σε θέματα δασικών χαρτών που αφορούν τ</w:t>
      </w:r>
      <w:r w:rsidR="00415AB1">
        <w:rPr>
          <w:rFonts w:ascii="Arial" w:hAnsi="Arial" w:cs="Arial"/>
          <w:sz w:val="20"/>
          <w:szCs w:val="20"/>
          <w:lang w:val="el-GR"/>
        </w:rPr>
        <w:t>ην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ανωτέρω περιοχ</w:t>
      </w:r>
      <w:r w:rsidR="00415AB1">
        <w:rPr>
          <w:rFonts w:ascii="Arial" w:hAnsi="Arial" w:cs="Arial"/>
          <w:sz w:val="20"/>
          <w:szCs w:val="20"/>
          <w:lang w:val="el-GR"/>
        </w:rPr>
        <w:t>ή</w:t>
      </w:r>
      <w:r w:rsidRPr="000D36C2">
        <w:rPr>
          <w:rFonts w:ascii="Arial" w:hAnsi="Arial" w:cs="Arial"/>
          <w:sz w:val="20"/>
          <w:szCs w:val="20"/>
        </w:rPr>
        <w:t> 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έχει συσταθεί Σημείο</w:t>
      </w:r>
      <w:r w:rsidRPr="000D36C2">
        <w:rPr>
          <w:rFonts w:ascii="Arial" w:hAnsi="Arial" w:cs="Arial"/>
          <w:sz w:val="20"/>
          <w:szCs w:val="20"/>
        </w:rPr>
        <w:t> 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Υποστήριξης Ανάρτησης Δασικού Χάρτη </w:t>
      </w:r>
      <w:r w:rsidR="00C3285B" w:rsidRPr="002A6D83">
        <w:rPr>
          <w:rFonts w:ascii="Arial" w:hAnsi="Arial" w:cs="Arial"/>
          <w:sz w:val="20"/>
          <w:szCs w:val="20"/>
          <w:lang w:val="el-GR"/>
        </w:rPr>
        <w:t>(ΣΥΑΔΧ Π.Ε. Πρέβεζας), που βρίσκεται στο κτίριο της Διεύθυνσης Δασών Πρέβεζας, επί της Λ. Ειρήνης 83, Τ.Κ. 48100, τηλέφωνο επικοινωνίας: 26820 24870, τηλεομοιοτυπία: 26820 24870, δ/</w:t>
      </w:r>
      <w:proofErr w:type="spellStart"/>
      <w:r w:rsidR="00C3285B" w:rsidRPr="002A6D83">
        <w:rPr>
          <w:rFonts w:ascii="Arial" w:hAnsi="Arial" w:cs="Arial"/>
          <w:sz w:val="20"/>
          <w:szCs w:val="20"/>
          <w:lang w:val="el-GR"/>
        </w:rPr>
        <w:t>νση</w:t>
      </w:r>
      <w:proofErr w:type="spellEnd"/>
      <w:r w:rsidR="00C3285B" w:rsidRPr="002A6D83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C3285B" w:rsidRPr="002A6D83">
        <w:rPr>
          <w:rFonts w:ascii="Arial" w:hAnsi="Arial" w:cs="Arial"/>
          <w:sz w:val="20"/>
          <w:szCs w:val="20"/>
          <w:lang w:val="el-GR"/>
        </w:rPr>
        <w:t>ηλ</w:t>
      </w:r>
      <w:proofErr w:type="spellEnd"/>
      <w:r w:rsidR="00C3285B" w:rsidRPr="002A6D83">
        <w:rPr>
          <w:rFonts w:ascii="Arial" w:hAnsi="Arial" w:cs="Arial"/>
          <w:sz w:val="20"/>
          <w:szCs w:val="20"/>
          <w:lang w:val="el-GR"/>
        </w:rPr>
        <w:t xml:space="preserve">. ταχυδρομείου: </w:t>
      </w:r>
      <w:proofErr w:type="spellStart"/>
      <w:r w:rsidR="00C3285B" w:rsidRPr="002A6D83">
        <w:rPr>
          <w:rFonts w:ascii="Arial" w:hAnsi="Arial" w:cs="Arial"/>
          <w:sz w:val="20"/>
          <w:szCs w:val="20"/>
          <w:lang w:val="el-GR"/>
        </w:rPr>
        <w:t>ddaspre</w:t>
      </w:r>
      <w:proofErr w:type="spellEnd"/>
      <w:r w:rsidR="00C3285B" w:rsidRPr="002A6D83">
        <w:rPr>
          <w:rFonts w:ascii="Arial" w:hAnsi="Arial" w:cs="Arial"/>
          <w:sz w:val="20"/>
          <w:szCs w:val="20"/>
          <w:lang w:val="el-GR"/>
        </w:rPr>
        <w:t xml:space="preserve">@ </w:t>
      </w:r>
      <w:proofErr w:type="spellStart"/>
      <w:r w:rsidR="00C3285B" w:rsidRPr="002A6D83">
        <w:rPr>
          <w:rFonts w:ascii="Arial" w:hAnsi="Arial" w:cs="Arial"/>
          <w:sz w:val="20"/>
          <w:szCs w:val="20"/>
          <w:lang w:val="el-GR"/>
        </w:rPr>
        <w:t>apdhp</w:t>
      </w:r>
      <w:proofErr w:type="spellEnd"/>
      <w:r w:rsidR="00C3285B" w:rsidRPr="002A6D83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C3285B" w:rsidRPr="002A6D83">
        <w:rPr>
          <w:rFonts w:ascii="Arial" w:hAnsi="Arial" w:cs="Arial"/>
          <w:sz w:val="20"/>
          <w:szCs w:val="20"/>
          <w:lang w:val="el-GR"/>
        </w:rPr>
        <w:t>dm.gov.gr</w:t>
      </w:r>
      <w:proofErr w:type="spellEnd"/>
      <w:r w:rsidR="00C3285B" w:rsidRPr="002A6D83">
        <w:rPr>
          <w:rFonts w:ascii="Arial" w:hAnsi="Arial" w:cs="Arial"/>
          <w:sz w:val="20"/>
          <w:szCs w:val="20"/>
          <w:lang w:val="el-GR"/>
        </w:rPr>
        <w:t xml:space="preserve">, τις εργάσιμες ημέρες, κατά τις ώρες 07:30-15:30 </w:t>
      </w:r>
      <w:proofErr w:type="spellStart"/>
      <w:r w:rsidR="00C3285B" w:rsidRPr="002A6D83">
        <w:rPr>
          <w:rFonts w:ascii="Arial" w:hAnsi="Arial" w:cs="Arial"/>
          <w:sz w:val="20"/>
          <w:szCs w:val="20"/>
          <w:lang w:val="el-GR"/>
        </w:rPr>
        <w:t>μ.μ</w:t>
      </w:r>
      <w:proofErr w:type="spellEnd"/>
      <w:r w:rsidR="00C3285B" w:rsidRPr="002A6D83">
        <w:rPr>
          <w:rFonts w:ascii="Arial" w:hAnsi="Arial" w:cs="Arial"/>
          <w:sz w:val="20"/>
          <w:szCs w:val="20"/>
          <w:lang w:val="el-GR"/>
        </w:rPr>
        <w:t>., καθ’ όλη τη διάρκεια της περιόδου υποβολής αντιρρήσεων.</w:t>
      </w:r>
      <w:r w:rsidRPr="000D36C2">
        <w:rPr>
          <w:rFonts w:ascii="Arial" w:hAnsi="Arial" w:cs="Arial"/>
          <w:sz w:val="20"/>
          <w:szCs w:val="20"/>
          <w:lang w:val="el-GR"/>
        </w:rPr>
        <w:tab/>
      </w:r>
    </w:p>
    <w:p w:rsidR="000D36C2" w:rsidRPr="000D36C2" w:rsidRDefault="000D36C2" w:rsidP="000D36C2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0D36C2">
        <w:rPr>
          <w:rFonts w:ascii="Arial" w:hAnsi="Arial" w:cs="Arial"/>
          <w:sz w:val="20"/>
          <w:szCs w:val="20"/>
          <w:lang w:val="el-GR"/>
        </w:rPr>
        <w:t>Ο ανωτέρω δασικ</w:t>
      </w:r>
      <w:r w:rsidR="00CD43AB">
        <w:rPr>
          <w:rFonts w:ascii="Arial" w:hAnsi="Arial" w:cs="Arial"/>
          <w:sz w:val="20"/>
          <w:szCs w:val="20"/>
          <w:lang w:val="el-GR"/>
        </w:rPr>
        <w:t>ός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χάρτ</w:t>
      </w:r>
      <w:r w:rsidR="00CD43AB">
        <w:rPr>
          <w:rFonts w:ascii="Arial" w:hAnsi="Arial" w:cs="Arial"/>
          <w:sz w:val="20"/>
          <w:szCs w:val="20"/>
          <w:lang w:val="el-GR"/>
        </w:rPr>
        <w:t>η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ς είναι </w:t>
      </w:r>
      <w:proofErr w:type="spellStart"/>
      <w:r w:rsidRPr="000D36C2">
        <w:rPr>
          <w:rFonts w:ascii="Arial" w:hAnsi="Arial" w:cs="Arial"/>
          <w:sz w:val="20"/>
          <w:szCs w:val="20"/>
          <w:lang w:val="el-GR"/>
        </w:rPr>
        <w:t>προσβάσιμο</w:t>
      </w:r>
      <w:r w:rsidR="00CD43AB">
        <w:rPr>
          <w:rFonts w:ascii="Arial" w:hAnsi="Arial" w:cs="Arial"/>
          <w:sz w:val="20"/>
          <w:szCs w:val="20"/>
          <w:lang w:val="el-GR"/>
        </w:rPr>
        <w:t>ς</w:t>
      </w:r>
      <w:proofErr w:type="spellEnd"/>
      <w:r w:rsidRPr="000D36C2">
        <w:rPr>
          <w:rFonts w:ascii="Arial" w:hAnsi="Arial" w:cs="Arial"/>
          <w:sz w:val="20"/>
          <w:szCs w:val="20"/>
          <w:lang w:val="el-GR"/>
        </w:rPr>
        <w:t xml:space="preserve"> για τους πολίτες στον ειδικό διαδικτυακό τόπο ανάρτησης Δασικών Χαρτών και υποβολής αντιρρήσεων της ιστοσελίδας της ΕΚΧΑ Α.Ε. </w:t>
      </w:r>
      <w:hyperlink r:id="rId9" w:history="1"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https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://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www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.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ktimanet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.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gr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/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CitizenWebApp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/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Entrance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_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Page</w:t>
        </w:r>
        <w:r w:rsidR="00C3285B" w:rsidRPr="00A80E62">
          <w:rPr>
            <w:rStyle w:val="-"/>
            <w:rFonts w:ascii="Arial" w:hAnsi="Arial" w:cs="Arial"/>
            <w:sz w:val="20"/>
            <w:szCs w:val="20"/>
            <w:u w:val="none"/>
            <w:lang w:val="el-GR"/>
          </w:rPr>
          <w:t>.</w:t>
        </w:r>
        <w:r w:rsidR="00C3285B" w:rsidRPr="00C3285B">
          <w:rPr>
            <w:rStyle w:val="-"/>
            <w:rFonts w:ascii="Arial" w:hAnsi="Arial" w:cs="Arial"/>
            <w:sz w:val="20"/>
            <w:szCs w:val="20"/>
            <w:u w:val="none"/>
          </w:rPr>
          <w:t>aspx</w:t>
        </w:r>
      </w:hyperlink>
      <w:r w:rsidR="00C3285B">
        <w:rPr>
          <w:rFonts w:ascii="Swis721Greek Cn BT" w:hAnsi="Swis721Greek Cn BT"/>
          <w:color w:val="4F81BD"/>
          <w:spacing w:val="4"/>
          <w:sz w:val="22"/>
          <w:szCs w:val="22"/>
          <w:lang w:val="el-GR"/>
        </w:rPr>
        <w:t xml:space="preserve"> </w:t>
      </w:r>
      <w:r w:rsidRPr="000D36C2">
        <w:rPr>
          <w:rFonts w:ascii="Arial" w:hAnsi="Arial" w:cs="Arial"/>
          <w:sz w:val="20"/>
          <w:szCs w:val="20"/>
          <w:lang w:val="el-GR"/>
        </w:rPr>
        <w:t>και στην ιστοσελίδα της</w:t>
      </w:r>
      <w:r w:rsidRPr="000D36C2">
        <w:rPr>
          <w:rFonts w:ascii="Arial" w:hAnsi="Arial" w:cs="Arial"/>
          <w:sz w:val="20"/>
          <w:szCs w:val="20"/>
        </w:rPr>
        <w:t> </w:t>
      </w:r>
      <w:r w:rsidRPr="000D36C2">
        <w:rPr>
          <w:rFonts w:ascii="Arial" w:hAnsi="Arial" w:cs="Arial"/>
          <w:sz w:val="20"/>
          <w:szCs w:val="20"/>
          <w:lang w:val="el-GR"/>
        </w:rPr>
        <w:t>Αποκεντρωμένης Διοίκησης Ηπείρου - Δυτικής Μακεδονίας (</w:t>
      </w:r>
      <w:hyperlink r:id="rId10" w:history="1">
        <w:r w:rsidRPr="000D36C2">
          <w:rPr>
            <w:rStyle w:val="-"/>
            <w:rFonts w:ascii="Arial" w:hAnsi="Arial" w:cs="Arial"/>
            <w:sz w:val="20"/>
            <w:szCs w:val="20"/>
          </w:rPr>
          <w:t>www</w:t>
        </w:r>
        <w:r w:rsidRPr="000D36C2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Pr="000D36C2">
          <w:rPr>
            <w:rStyle w:val="-"/>
            <w:rFonts w:ascii="Arial" w:hAnsi="Arial" w:cs="Arial"/>
            <w:sz w:val="20"/>
            <w:szCs w:val="20"/>
          </w:rPr>
          <w:t>apdhp</w:t>
        </w:r>
        <w:r w:rsidRPr="000D36C2">
          <w:rPr>
            <w:rStyle w:val="-"/>
            <w:rFonts w:ascii="Arial" w:hAnsi="Arial" w:cs="Arial"/>
            <w:sz w:val="20"/>
            <w:szCs w:val="20"/>
            <w:lang w:val="el-GR"/>
          </w:rPr>
          <w:t>-</w:t>
        </w:r>
        <w:r w:rsidRPr="000D36C2">
          <w:rPr>
            <w:rStyle w:val="-"/>
            <w:rFonts w:ascii="Arial" w:hAnsi="Arial" w:cs="Arial"/>
            <w:sz w:val="20"/>
            <w:szCs w:val="20"/>
          </w:rPr>
          <w:t>dm</w:t>
        </w:r>
        <w:r w:rsidRPr="000D36C2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Pr="000D36C2">
          <w:rPr>
            <w:rStyle w:val="-"/>
            <w:rFonts w:ascii="Arial" w:hAnsi="Arial" w:cs="Arial"/>
            <w:sz w:val="20"/>
            <w:szCs w:val="20"/>
          </w:rPr>
          <w:t>gov</w:t>
        </w:r>
        <w:r w:rsidRPr="000D36C2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Pr="000D36C2">
          <w:rPr>
            <w:rStyle w:val="-"/>
            <w:rFonts w:ascii="Arial" w:hAnsi="Arial" w:cs="Arial"/>
            <w:sz w:val="20"/>
            <w:szCs w:val="20"/>
          </w:rPr>
          <w:t>gr</w:t>
        </w:r>
      </w:hyperlink>
      <w:r w:rsidRPr="000D36C2">
        <w:rPr>
          <w:rFonts w:ascii="Arial" w:hAnsi="Arial" w:cs="Arial"/>
          <w:sz w:val="20"/>
          <w:szCs w:val="20"/>
          <w:lang w:val="el-GR"/>
        </w:rPr>
        <w:t>)</w:t>
      </w:r>
    </w:p>
    <w:p w:rsidR="00C3285B" w:rsidRPr="00C3285B" w:rsidRDefault="000D36C2" w:rsidP="00C3285B">
      <w:pPr>
        <w:spacing w:line="480" w:lineRule="auto"/>
        <w:ind w:firstLine="72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0D36C2">
        <w:rPr>
          <w:rFonts w:ascii="Arial" w:hAnsi="Arial" w:cs="Arial"/>
          <w:sz w:val="20"/>
          <w:szCs w:val="20"/>
          <w:lang w:val="el-GR"/>
        </w:rPr>
        <w:t>Η υποβολή αντιρρήσεων κατά του περιεχομένου τ</w:t>
      </w:r>
      <w:r w:rsidR="00CD43AB">
        <w:rPr>
          <w:rFonts w:ascii="Arial" w:hAnsi="Arial" w:cs="Arial"/>
          <w:sz w:val="20"/>
          <w:szCs w:val="20"/>
          <w:lang w:val="el-GR"/>
        </w:rPr>
        <w:t>ου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δασικ</w:t>
      </w:r>
      <w:r w:rsidR="00CD43AB">
        <w:rPr>
          <w:rFonts w:ascii="Arial" w:hAnsi="Arial" w:cs="Arial"/>
          <w:sz w:val="20"/>
          <w:szCs w:val="20"/>
          <w:lang w:val="el-GR"/>
        </w:rPr>
        <w:t>ού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χ</w:t>
      </w:r>
      <w:r w:rsidR="00CD43AB">
        <w:rPr>
          <w:rFonts w:ascii="Arial" w:hAnsi="Arial" w:cs="Arial"/>
          <w:sz w:val="20"/>
          <w:szCs w:val="20"/>
          <w:lang w:val="el-GR"/>
        </w:rPr>
        <w:t>ά</w:t>
      </w:r>
      <w:r w:rsidRPr="000D36C2">
        <w:rPr>
          <w:rFonts w:ascii="Arial" w:hAnsi="Arial" w:cs="Arial"/>
          <w:sz w:val="20"/>
          <w:szCs w:val="20"/>
          <w:lang w:val="el-GR"/>
        </w:rPr>
        <w:t>ρτ</w:t>
      </w:r>
      <w:r w:rsidR="00CD43AB">
        <w:rPr>
          <w:rFonts w:ascii="Arial" w:hAnsi="Arial" w:cs="Arial"/>
          <w:sz w:val="20"/>
          <w:szCs w:val="20"/>
          <w:lang w:val="el-GR"/>
        </w:rPr>
        <w:t>η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</w:t>
      </w:r>
      <w:r w:rsidR="00C3285B" w:rsidRPr="00C3285B">
        <w:rPr>
          <w:rFonts w:ascii="Arial" w:hAnsi="Arial" w:cs="Arial"/>
          <w:sz w:val="20"/>
          <w:szCs w:val="20"/>
          <w:lang w:val="el-GR"/>
        </w:rPr>
        <w:t xml:space="preserve">ξεκινά 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την </w:t>
      </w:r>
      <w:r w:rsidR="00B04BB5">
        <w:rPr>
          <w:rFonts w:ascii="Arial" w:hAnsi="Arial" w:cs="Arial"/>
          <w:b/>
          <w:sz w:val="20"/>
          <w:szCs w:val="20"/>
          <w:lang w:val="el-GR"/>
        </w:rPr>
        <w:t>Πέμπτη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04BB5">
        <w:rPr>
          <w:rFonts w:ascii="Arial" w:hAnsi="Arial" w:cs="Arial"/>
          <w:b/>
          <w:sz w:val="20"/>
          <w:szCs w:val="20"/>
          <w:lang w:val="el-GR"/>
        </w:rPr>
        <w:t>9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 Φεβρουαρίου 2017 και λήγει την </w:t>
      </w:r>
      <w:r w:rsidR="00B04BB5">
        <w:rPr>
          <w:rFonts w:ascii="Arial" w:hAnsi="Arial" w:cs="Arial"/>
          <w:b/>
          <w:sz w:val="20"/>
          <w:szCs w:val="20"/>
          <w:lang w:val="el-GR"/>
        </w:rPr>
        <w:t>Δευτέρα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04BB5">
        <w:rPr>
          <w:rFonts w:ascii="Arial" w:hAnsi="Arial" w:cs="Arial"/>
          <w:b/>
          <w:sz w:val="20"/>
          <w:szCs w:val="20"/>
          <w:lang w:val="el-GR"/>
        </w:rPr>
        <w:t>10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 Απριλίου 2017</w:t>
      </w:r>
      <w:r w:rsidR="00C3285B" w:rsidRPr="00C3285B">
        <w:rPr>
          <w:rFonts w:ascii="Arial" w:hAnsi="Arial" w:cs="Arial"/>
          <w:sz w:val="20"/>
          <w:szCs w:val="20"/>
          <w:lang w:val="el-GR"/>
        </w:rPr>
        <w:t xml:space="preserve">. Για τους </w:t>
      </w:r>
      <w:proofErr w:type="spellStart"/>
      <w:r w:rsidR="00C3285B" w:rsidRPr="00C3285B">
        <w:rPr>
          <w:rFonts w:ascii="Arial" w:hAnsi="Arial" w:cs="Arial"/>
          <w:sz w:val="20"/>
          <w:szCs w:val="20"/>
          <w:lang w:val="el-GR"/>
        </w:rPr>
        <w:t>κατοικούντες</w:t>
      </w:r>
      <w:proofErr w:type="spellEnd"/>
      <w:r w:rsidR="00C3285B" w:rsidRPr="00C3285B">
        <w:rPr>
          <w:rFonts w:ascii="Arial" w:hAnsi="Arial" w:cs="Arial"/>
          <w:sz w:val="20"/>
          <w:szCs w:val="20"/>
          <w:lang w:val="el-GR"/>
        </w:rPr>
        <w:t xml:space="preserve"> ή διαμένοντες στην αλλοδαπή, η παραπάνω προθεσμία παρατείνεται κατά είκοσι (20) ημέρες, δηλαδή 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λήγει την </w:t>
      </w:r>
      <w:r w:rsidR="00B04BB5">
        <w:rPr>
          <w:rFonts w:ascii="Arial" w:hAnsi="Arial" w:cs="Arial"/>
          <w:b/>
          <w:sz w:val="20"/>
          <w:szCs w:val="20"/>
          <w:lang w:val="el-GR"/>
        </w:rPr>
        <w:t>Τρίτη</w:t>
      </w:r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 2 </w:t>
      </w:r>
      <w:r w:rsidR="00B04BB5">
        <w:rPr>
          <w:rFonts w:ascii="Arial" w:hAnsi="Arial" w:cs="Arial"/>
          <w:b/>
          <w:sz w:val="20"/>
          <w:szCs w:val="20"/>
          <w:lang w:val="el-GR"/>
        </w:rPr>
        <w:t>Μαΐου</w:t>
      </w:r>
      <w:bookmarkStart w:id="0" w:name="_GoBack"/>
      <w:bookmarkEnd w:id="0"/>
      <w:r w:rsidR="00C3285B" w:rsidRPr="00C3285B">
        <w:rPr>
          <w:rFonts w:ascii="Arial" w:hAnsi="Arial" w:cs="Arial"/>
          <w:b/>
          <w:sz w:val="20"/>
          <w:szCs w:val="20"/>
          <w:lang w:val="el-GR"/>
        </w:rPr>
        <w:t xml:space="preserve"> 2017.</w:t>
      </w:r>
    </w:p>
    <w:p w:rsidR="000D36C2" w:rsidRPr="000D36C2" w:rsidRDefault="000D36C2" w:rsidP="000D36C2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0D36C2">
        <w:rPr>
          <w:rFonts w:ascii="Arial" w:hAnsi="Arial" w:cs="Arial"/>
          <w:sz w:val="20"/>
          <w:szCs w:val="20"/>
          <w:lang w:val="el-GR"/>
        </w:rPr>
        <w:t>Η ΥΠΟΒΟΛΗ ΤΩΝ ΑΝΤΙΡΡΗΣΕΩΝ ΕΙΝΑΙ ΔΥΝΑΤΗ ΜΟΝΟ ΗΛΕΚΤΡΟΝΙΚΑ ΣΤΗΝ ΙΣΤΟΣΕΛΙΔΑ ΤΗΣ ΕΚΧΑ, ΜΕ ΤΗ ΣΥΜΠΛΗΡΩΣΗ ΕΙΔΙΚΗΣ ΦΟΡΜΑΣ.</w:t>
      </w:r>
    </w:p>
    <w:p w:rsidR="000D36C2" w:rsidRPr="000D36C2" w:rsidRDefault="000D36C2" w:rsidP="000D36C2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0D36C2">
        <w:rPr>
          <w:rFonts w:ascii="Arial" w:hAnsi="Arial" w:cs="Arial"/>
          <w:sz w:val="20"/>
          <w:szCs w:val="20"/>
          <w:lang w:val="el-GR"/>
        </w:rPr>
        <w:t>Για περισσότερες και αναλυτικότερες πληροφορίες</w:t>
      </w:r>
      <w:r w:rsidRPr="000D36C2">
        <w:rPr>
          <w:rFonts w:ascii="Arial" w:hAnsi="Arial" w:cs="Arial"/>
          <w:sz w:val="20"/>
          <w:szCs w:val="20"/>
        </w:rPr>
        <w:t> </w:t>
      </w:r>
      <w:r w:rsidRPr="000D36C2">
        <w:rPr>
          <w:rFonts w:ascii="Arial" w:hAnsi="Arial" w:cs="Arial"/>
          <w:sz w:val="20"/>
          <w:szCs w:val="20"/>
          <w:lang w:val="el-GR"/>
        </w:rPr>
        <w:t>οι πολίτες μπορούν να απευθύνονται στ</w:t>
      </w:r>
      <w:r w:rsidRPr="000D36C2">
        <w:rPr>
          <w:rFonts w:ascii="Arial" w:hAnsi="Arial" w:cs="Arial"/>
          <w:sz w:val="20"/>
          <w:szCs w:val="20"/>
          <w:lang w:val="en-US"/>
        </w:rPr>
        <w:t>o</w:t>
      </w:r>
      <w:r w:rsidRPr="000D36C2">
        <w:rPr>
          <w:rFonts w:ascii="Arial" w:hAnsi="Arial" w:cs="Arial"/>
          <w:sz w:val="20"/>
          <w:szCs w:val="20"/>
          <w:lang w:val="el-GR"/>
        </w:rPr>
        <w:t xml:space="preserve"> Σημείο Υποστήριξης Ανάρτησης Δασικού Χάρτη της Δ/</w:t>
      </w:r>
      <w:proofErr w:type="spellStart"/>
      <w:r w:rsidRPr="000D36C2">
        <w:rPr>
          <w:rFonts w:ascii="Arial" w:hAnsi="Arial" w:cs="Arial"/>
          <w:sz w:val="20"/>
          <w:szCs w:val="20"/>
          <w:lang w:val="el-GR"/>
        </w:rPr>
        <w:t>νσης</w:t>
      </w:r>
      <w:proofErr w:type="spellEnd"/>
      <w:r w:rsidRPr="000D36C2">
        <w:rPr>
          <w:rFonts w:ascii="Arial" w:hAnsi="Arial" w:cs="Arial"/>
          <w:sz w:val="20"/>
          <w:szCs w:val="20"/>
          <w:lang w:val="el-GR"/>
        </w:rPr>
        <w:t xml:space="preserve"> Δασών </w:t>
      </w:r>
      <w:r w:rsidR="00C3285B">
        <w:rPr>
          <w:rFonts w:ascii="Arial" w:hAnsi="Arial" w:cs="Arial"/>
          <w:sz w:val="20"/>
          <w:szCs w:val="20"/>
          <w:lang w:val="el-GR"/>
        </w:rPr>
        <w:t>Πρέβεζας</w:t>
      </w:r>
      <w:r w:rsidRPr="000D36C2">
        <w:rPr>
          <w:rFonts w:ascii="Arial" w:hAnsi="Arial" w:cs="Arial"/>
          <w:sz w:val="20"/>
          <w:szCs w:val="20"/>
          <w:lang w:val="el-GR"/>
        </w:rPr>
        <w:t>.</w:t>
      </w:r>
    </w:p>
    <w:p w:rsidR="000D36C2" w:rsidRPr="000D36C2" w:rsidRDefault="000D36C2" w:rsidP="000D36C2">
      <w:pPr>
        <w:spacing w:line="480" w:lineRule="auto"/>
        <w:ind w:firstLine="720"/>
        <w:jc w:val="both"/>
        <w:rPr>
          <w:rFonts w:ascii="Arial" w:hAnsi="Arial" w:cs="Arial"/>
          <w:lang w:val="el-GR"/>
        </w:rPr>
      </w:pPr>
    </w:p>
    <w:p w:rsidR="002A6D83" w:rsidRDefault="002A6D83" w:rsidP="009F70CC">
      <w:pPr>
        <w:rPr>
          <w:rFonts w:ascii="Arial" w:hAnsi="Arial" w:cs="Arial"/>
          <w:sz w:val="16"/>
          <w:szCs w:val="16"/>
          <w:u w:val="single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u w:val="single"/>
          <w:lang w:val="el-GR"/>
        </w:rPr>
      </w:pPr>
      <w:r w:rsidRPr="009F70CC">
        <w:rPr>
          <w:rFonts w:ascii="Arial" w:hAnsi="Arial" w:cs="Arial"/>
          <w:sz w:val="16"/>
          <w:szCs w:val="16"/>
          <w:u w:val="single"/>
          <w:lang w:val="el-GR"/>
        </w:rPr>
        <w:t>ΠΙΝΑΚΑΣ ΑΠΟΔΕΚΤΩΝ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Περιφέρεια Ηπείρου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Γραφείο τύπου (για ενημέρωση και του δικτυακού τόπου)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Αποκεντρωμένη Διοίκηση Ηπείρου - Δυτικής Μακεδονίας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Γενική Διεύθυνση Δασών &amp; Αγροτικών Υποθέσεων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Μαρίκας Κοτοπούλη 62 -  Τ.Κ. 45445 ΙΩΑΝΝΙΝΑ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Αποκεντρωμένη Διοίκηση Ηπείρου - Δυτικής Μακεδονίας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Δ/νση Συντονισμού και Επιθεώρησης Δασών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Μαρίκας Κοτοπούλη 62 - Τ.Κ. 45445 ΙΩΑΝΝΙΝΑ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Δ/νση Πληροφορικής και Επικοινωνιών  (για ενημέρωση και του δικτυακού τόπου)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Βορείου Ηπείρου 20, 45445 Ιωάννινα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proofErr w:type="spellStart"/>
      <w:r w:rsidRPr="009F70CC">
        <w:rPr>
          <w:rFonts w:ascii="Arial" w:hAnsi="Arial" w:cs="Arial"/>
          <w:sz w:val="16"/>
          <w:szCs w:val="16"/>
        </w:rPr>
        <w:t>ntemos</w:t>
      </w:r>
      <w:proofErr w:type="spellEnd"/>
      <w:r w:rsidRPr="009F70CC">
        <w:rPr>
          <w:rFonts w:ascii="Arial" w:hAnsi="Arial" w:cs="Arial"/>
          <w:sz w:val="16"/>
          <w:szCs w:val="16"/>
          <w:lang w:val="el-GR"/>
        </w:rPr>
        <w:t>@</w:t>
      </w:r>
      <w:proofErr w:type="spellStart"/>
      <w:r w:rsidRPr="009F70CC">
        <w:rPr>
          <w:rFonts w:ascii="Arial" w:hAnsi="Arial" w:cs="Arial"/>
          <w:sz w:val="16"/>
          <w:szCs w:val="16"/>
        </w:rPr>
        <w:t>apdhp</w:t>
      </w:r>
      <w:proofErr w:type="spellEnd"/>
      <w:r w:rsidRPr="009F70CC">
        <w:rPr>
          <w:rFonts w:ascii="Arial" w:hAnsi="Arial" w:cs="Arial"/>
          <w:sz w:val="16"/>
          <w:szCs w:val="16"/>
          <w:lang w:val="el-GR"/>
        </w:rPr>
        <w:t>-</w:t>
      </w:r>
      <w:proofErr w:type="spellStart"/>
      <w:r w:rsidRPr="009F70CC">
        <w:rPr>
          <w:rFonts w:ascii="Arial" w:hAnsi="Arial" w:cs="Arial"/>
          <w:sz w:val="16"/>
          <w:szCs w:val="16"/>
        </w:rPr>
        <w:t>dm</w:t>
      </w:r>
      <w:proofErr w:type="spellEnd"/>
      <w:r w:rsidRPr="009F70CC">
        <w:rPr>
          <w:rFonts w:ascii="Arial" w:hAnsi="Arial" w:cs="Arial"/>
          <w:sz w:val="16"/>
          <w:szCs w:val="16"/>
          <w:lang w:val="el-GR"/>
        </w:rPr>
        <w:t>.</w:t>
      </w:r>
      <w:proofErr w:type="spellStart"/>
      <w:r w:rsidRPr="009F70CC">
        <w:rPr>
          <w:rFonts w:ascii="Arial" w:hAnsi="Arial" w:cs="Arial"/>
          <w:sz w:val="16"/>
          <w:szCs w:val="16"/>
        </w:rPr>
        <w:t>gov</w:t>
      </w:r>
      <w:proofErr w:type="spellEnd"/>
      <w:r w:rsidRPr="009F70CC">
        <w:rPr>
          <w:rFonts w:ascii="Arial" w:hAnsi="Arial" w:cs="Arial"/>
          <w:sz w:val="16"/>
          <w:szCs w:val="16"/>
          <w:lang w:val="el-GR"/>
        </w:rPr>
        <w:t>.</w:t>
      </w:r>
      <w:r w:rsidRPr="009F70CC">
        <w:rPr>
          <w:rFonts w:ascii="Arial" w:hAnsi="Arial" w:cs="Arial"/>
          <w:sz w:val="16"/>
          <w:szCs w:val="16"/>
        </w:rPr>
        <w:t>gr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Διεύθυνση Δασών </w:t>
      </w:r>
      <w:r w:rsidR="00C3285B">
        <w:rPr>
          <w:rFonts w:ascii="Arial" w:hAnsi="Arial" w:cs="Arial"/>
          <w:sz w:val="16"/>
          <w:szCs w:val="16"/>
          <w:lang w:val="el-GR"/>
        </w:rPr>
        <w:t>Άρτας</w:t>
      </w:r>
    </w:p>
    <w:p w:rsidR="009F70CC" w:rsidRPr="009F70CC" w:rsidRDefault="00C3285B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Δημητρίου 2</w:t>
      </w:r>
      <w:r w:rsidR="009F70CC" w:rsidRPr="009F70CC">
        <w:rPr>
          <w:rFonts w:ascii="Arial" w:hAnsi="Arial" w:cs="Arial"/>
          <w:sz w:val="16"/>
          <w:szCs w:val="16"/>
          <w:lang w:val="el-GR"/>
        </w:rPr>
        <w:t xml:space="preserve">, </w:t>
      </w:r>
      <w:r>
        <w:rPr>
          <w:rFonts w:ascii="Arial" w:hAnsi="Arial" w:cs="Arial"/>
          <w:sz w:val="16"/>
          <w:szCs w:val="16"/>
          <w:lang w:val="el-GR"/>
        </w:rPr>
        <w:t>47132</w:t>
      </w:r>
      <w:r w:rsidR="009F70CC" w:rsidRPr="009F70CC">
        <w:rPr>
          <w:rFonts w:ascii="Arial" w:hAnsi="Arial" w:cs="Arial"/>
          <w:sz w:val="16"/>
          <w:szCs w:val="16"/>
          <w:lang w:val="el-GR"/>
        </w:rPr>
        <w:t xml:space="preserve"> </w:t>
      </w:r>
      <w:r>
        <w:rPr>
          <w:rFonts w:ascii="Arial" w:hAnsi="Arial" w:cs="Arial"/>
          <w:sz w:val="16"/>
          <w:szCs w:val="16"/>
          <w:lang w:val="el-GR"/>
        </w:rPr>
        <w:t>Άρτα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Διεύθυνση Δασών </w:t>
      </w:r>
      <w:r w:rsidR="00C3285B">
        <w:rPr>
          <w:rFonts w:ascii="Arial" w:hAnsi="Arial" w:cs="Arial"/>
          <w:sz w:val="16"/>
          <w:szCs w:val="16"/>
          <w:lang w:val="el-GR"/>
        </w:rPr>
        <w:t>Θεσπρωτίας</w:t>
      </w:r>
    </w:p>
    <w:p w:rsidR="009F70CC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Παναγή Τσαλδάρη 21, 46100 Ηγουμενίτσα</w:t>
      </w:r>
    </w:p>
    <w:p w:rsidR="00406D54" w:rsidRDefault="00406D54" w:rsidP="009F70CC">
      <w:pPr>
        <w:rPr>
          <w:rFonts w:ascii="Arial" w:hAnsi="Arial" w:cs="Arial"/>
          <w:sz w:val="16"/>
          <w:szCs w:val="16"/>
          <w:lang w:val="el-GR"/>
        </w:rPr>
      </w:pPr>
    </w:p>
    <w:p w:rsidR="00406D54" w:rsidRPr="009F70CC" w:rsidRDefault="00406D54" w:rsidP="00406D54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Διεύθυνση Δασών </w:t>
      </w:r>
      <w:r>
        <w:rPr>
          <w:rFonts w:ascii="Arial" w:hAnsi="Arial" w:cs="Arial"/>
          <w:sz w:val="16"/>
          <w:szCs w:val="16"/>
          <w:lang w:val="el-GR"/>
        </w:rPr>
        <w:t>Ιωαννίνων</w:t>
      </w:r>
    </w:p>
    <w:p w:rsidR="00406D54" w:rsidRPr="009F70CC" w:rsidRDefault="00A80E62" w:rsidP="00406D54">
      <w:pPr>
        <w:rPr>
          <w:rFonts w:ascii="Arial" w:hAnsi="Arial" w:cs="Arial"/>
          <w:sz w:val="16"/>
          <w:szCs w:val="16"/>
          <w:lang w:val="el-GR"/>
        </w:rPr>
      </w:pPr>
      <w:proofErr w:type="spellStart"/>
      <w:r>
        <w:rPr>
          <w:rFonts w:ascii="Arial" w:hAnsi="Arial" w:cs="Arial"/>
          <w:sz w:val="16"/>
          <w:szCs w:val="16"/>
          <w:lang w:val="el-GR"/>
        </w:rPr>
        <w:t>Μ.Κοτοπούλη</w:t>
      </w:r>
      <w:proofErr w:type="spellEnd"/>
      <w:r>
        <w:rPr>
          <w:rFonts w:ascii="Arial" w:hAnsi="Arial" w:cs="Arial"/>
          <w:sz w:val="16"/>
          <w:szCs w:val="16"/>
          <w:lang w:val="el-GR"/>
        </w:rPr>
        <w:t xml:space="preserve"> 62, 45445 Ιωάννινα</w:t>
      </w:r>
      <w:r w:rsidR="00406D54" w:rsidRPr="009F70CC">
        <w:rPr>
          <w:rFonts w:ascii="Arial" w:hAnsi="Arial" w:cs="Arial"/>
          <w:sz w:val="16"/>
          <w:szCs w:val="16"/>
          <w:lang w:val="el-GR"/>
        </w:rPr>
        <w:t xml:space="preserve">. </w:t>
      </w:r>
    </w:p>
    <w:p w:rsidR="009F70CC" w:rsidRPr="009F70CC" w:rsidRDefault="00406D54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 xml:space="preserve"> 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Διεύθυνση Δασών </w:t>
      </w:r>
      <w:r w:rsidR="00C3285B">
        <w:rPr>
          <w:rFonts w:ascii="Arial" w:hAnsi="Arial" w:cs="Arial"/>
          <w:sz w:val="16"/>
          <w:szCs w:val="16"/>
          <w:lang w:val="el-GR"/>
        </w:rPr>
        <w:t>Λευκάδας</w:t>
      </w:r>
    </w:p>
    <w:p w:rsidR="009F70CC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Γρηγόρη Ξενοφών, 31100 Λευκάδα</w:t>
      </w:r>
    </w:p>
    <w:p w:rsidR="002A6D83" w:rsidRDefault="002A6D83" w:rsidP="009F70CC">
      <w:pPr>
        <w:rPr>
          <w:rFonts w:ascii="Arial" w:hAnsi="Arial" w:cs="Arial"/>
          <w:sz w:val="16"/>
          <w:szCs w:val="16"/>
          <w:lang w:val="el-GR"/>
        </w:rPr>
      </w:pPr>
    </w:p>
    <w:p w:rsidR="002A6D83" w:rsidRDefault="002A6D83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Δασαρχείο Αμφιλοχίας</w:t>
      </w:r>
    </w:p>
    <w:p w:rsidR="002A6D83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Στράτου Νικολάου 84, 30500 Αμφιλοχία</w:t>
      </w:r>
    </w:p>
    <w:p w:rsidR="00406D54" w:rsidRDefault="00406D54" w:rsidP="009F70CC">
      <w:pPr>
        <w:rPr>
          <w:rFonts w:ascii="Arial" w:hAnsi="Arial" w:cs="Arial"/>
          <w:sz w:val="16"/>
          <w:szCs w:val="16"/>
          <w:lang w:val="el-GR"/>
        </w:rPr>
      </w:pPr>
    </w:p>
    <w:p w:rsidR="00406D54" w:rsidRPr="009F70CC" w:rsidRDefault="00406D54" w:rsidP="00406D54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ΓΕΩΤ.Ε.Ε./ Παράρτημα </w:t>
      </w:r>
      <w:r>
        <w:rPr>
          <w:rFonts w:ascii="Arial" w:hAnsi="Arial" w:cs="Arial"/>
          <w:sz w:val="16"/>
          <w:szCs w:val="16"/>
          <w:lang w:val="el-GR"/>
        </w:rPr>
        <w:t>Ηπείρου</w:t>
      </w:r>
      <w:r w:rsidRPr="009F70CC">
        <w:rPr>
          <w:rFonts w:ascii="Arial" w:hAnsi="Arial" w:cs="Arial"/>
          <w:sz w:val="16"/>
          <w:szCs w:val="16"/>
          <w:lang w:val="el-GR"/>
        </w:rPr>
        <w:t xml:space="preserve"> (για ενημέρωση και του δικτυακού τόπου)</w:t>
      </w:r>
    </w:p>
    <w:p w:rsidR="00406D54" w:rsidRDefault="00A80E62" w:rsidP="00406D54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Κοραή 4, 45444 Ιωάννινα</w:t>
      </w:r>
    </w:p>
    <w:p w:rsidR="00406D54" w:rsidRDefault="00406D54" w:rsidP="00406D54">
      <w:pPr>
        <w:rPr>
          <w:rFonts w:ascii="Arial" w:hAnsi="Arial" w:cs="Arial"/>
          <w:sz w:val="16"/>
          <w:szCs w:val="16"/>
          <w:lang w:val="el-GR"/>
        </w:rPr>
      </w:pPr>
    </w:p>
    <w:p w:rsidR="00406D54" w:rsidRPr="009F70CC" w:rsidRDefault="00406D54" w:rsidP="00406D54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Τ.Ε.Ε. / Παράρτημα </w:t>
      </w:r>
      <w:r>
        <w:rPr>
          <w:rFonts w:ascii="Arial" w:hAnsi="Arial" w:cs="Arial"/>
          <w:sz w:val="16"/>
          <w:szCs w:val="16"/>
          <w:lang w:val="el-GR"/>
        </w:rPr>
        <w:t>Ηπείρου</w:t>
      </w:r>
      <w:r w:rsidRPr="009F70CC">
        <w:rPr>
          <w:rFonts w:ascii="Arial" w:hAnsi="Arial" w:cs="Arial"/>
          <w:sz w:val="16"/>
          <w:szCs w:val="16"/>
          <w:lang w:val="el-GR"/>
        </w:rPr>
        <w:t xml:space="preserve"> (για ενημέρωση και του δικτυακού τόπου)</w:t>
      </w:r>
    </w:p>
    <w:p w:rsidR="00406D54" w:rsidRPr="009F70CC" w:rsidRDefault="00A80E62" w:rsidP="00406D54">
      <w:pPr>
        <w:rPr>
          <w:rFonts w:ascii="Arial" w:hAnsi="Arial" w:cs="Arial"/>
          <w:sz w:val="16"/>
          <w:szCs w:val="16"/>
          <w:lang w:val="el-GR"/>
        </w:rPr>
      </w:pPr>
      <w:proofErr w:type="spellStart"/>
      <w:r>
        <w:rPr>
          <w:rFonts w:ascii="Arial" w:hAnsi="Arial" w:cs="Arial"/>
          <w:sz w:val="16"/>
          <w:szCs w:val="16"/>
          <w:lang w:val="el-GR"/>
        </w:rPr>
        <w:t>Αραβαντινού</w:t>
      </w:r>
      <w:proofErr w:type="spellEnd"/>
      <w:r>
        <w:rPr>
          <w:rFonts w:ascii="Arial" w:hAnsi="Arial" w:cs="Arial"/>
          <w:sz w:val="16"/>
          <w:szCs w:val="16"/>
          <w:lang w:val="el-GR"/>
        </w:rPr>
        <w:t xml:space="preserve"> 6-8, 45444 Ιωάννινα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Επιμελητήριο </w:t>
      </w:r>
      <w:r w:rsidR="00406D54">
        <w:rPr>
          <w:rFonts w:ascii="Arial" w:hAnsi="Arial" w:cs="Arial"/>
          <w:sz w:val="16"/>
          <w:szCs w:val="16"/>
          <w:lang w:val="el-GR"/>
        </w:rPr>
        <w:t>Πρέβεζας</w:t>
      </w:r>
      <w:r w:rsidRPr="009F70CC">
        <w:rPr>
          <w:rFonts w:ascii="Arial" w:hAnsi="Arial" w:cs="Arial"/>
          <w:sz w:val="16"/>
          <w:szCs w:val="16"/>
          <w:lang w:val="el-GR"/>
        </w:rPr>
        <w:t xml:space="preserve"> (για ενημέρωση και του δικτυακού τόπου)</w:t>
      </w:r>
    </w:p>
    <w:p w:rsidR="009F70CC" w:rsidRPr="009F70CC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Δωδώνης 47, 48100 Πρέβεζα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Δήμος </w:t>
      </w:r>
      <w:r w:rsidR="00406D54">
        <w:rPr>
          <w:rFonts w:ascii="Arial" w:hAnsi="Arial" w:cs="Arial"/>
          <w:sz w:val="16"/>
          <w:szCs w:val="16"/>
          <w:lang w:val="el-GR"/>
        </w:rPr>
        <w:t>Πρέβεζας</w:t>
      </w:r>
      <w:r w:rsidRPr="009F70CC">
        <w:rPr>
          <w:rFonts w:ascii="Arial" w:hAnsi="Arial" w:cs="Arial"/>
          <w:sz w:val="16"/>
          <w:szCs w:val="16"/>
          <w:lang w:val="el-GR"/>
        </w:rPr>
        <w:t xml:space="preserve"> </w:t>
      </w:r>
    </w:p>
    <w:p w:rsidR="009F70CC" w:rsidRPr="009F70CC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Πρέβεζα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 (για δημοσιοποίηση στους χώρους των γραφείων τους και ενημέρωση και του δικτυακού τόπου)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Δήμος </w:t>
      </w:r>
      <w:proofErr w:type="spellStart"/>
      <w:r w:rsidR="00406D54">
        <w:rPr>
          <w:rFonts w:ascii="Arial" w:hAnsi="Arial" w:cs="Arial"/>
          <w:sz w:val="16"/>
          <w:szCs w:val="16"/>
          <w:lang w:val="el-GR"/>
        </w:rPr>
        <w:t>Ζηρού</w:t>
      </w:r>
      <w:proofErr w:type="spellEnd"/>
    </w:p>
    <w:p w:rsidR="009F70CC" w:rsidRPr="009F70CC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proofErr w:type="spellStart"/>
      <w:r>
        <w:rPr>
          <w:rFonts w:ascii="Arial" w:hAnsi="Arial" w:cs="Arial"/>
          <w:sz w:val="16"/>
          <w:szCs w:val="16"/>
          <w:lang w:val="el-GR"/>
        </w:rPr>
        <w:t>Φιλιππιάδα</w:t>
      </w:r>
      <w:proofErr w:type="spellEnd"/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 (για δημοσιοποίηση στους χώρους των γραφείων τους και ενημέρωση και του δικτυακού τόπου)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Δήμος </w:t>
      </w:r>
      <w:r w:rsidR="00406D54">
        <w:rPr>
          <w:rFonts w:ascii="Arial" w:hAnsi="Arial" w:cs="Arial"/>
          <w:sz w:val="16"/>
          <w:szCs w:val="16"/>
          <w:lang w:val="el-GR"/>
        </w:rPr>
        <w:t>Πάργας</w:t>
      </w:r>
    </w:p>
    <w:p w:rsidR="009F70CC" w:rsidRPr="009F70CC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Καναλάκι</w:t>
      </w:r>
    </w:p>
    <w:p w:rsid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(για δημοσιοποίηση στους χώρους των γραφείων τους και ενημέρωση και του δικτυακού τόπου)</w:t>
      </w:r>
    </w:p>
    <w:p w:rsidR="00F5252D" w:rsidRDefault="00F5252D" w:rsidP="009F70CC">
      <w:pPr>
        <w:rPr>
          <w:rFonts w:ascii="Arial" w:hAnsi="Arial" w:cs="Arial"/>
          <w:sz w:val="16"/>
          <w:szCs w:val="16"/>
          <w:lang w:val="el-GR"/>
        </w:rPr>
      </w:pPr>
    </w:p>
    <w:p w:rsidR="00F5252D" w:rsidRDefault="00F5252D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 xml:space="preserve">Δήμος </w:t>
      </w:r>
      <w:proofErr w:type="spellStart"/>
      <w:r>
        <w:rPr>
          <w:rFonts w:ascii="Arial" w:hAnsi="Arial" w:cs="Arial"/>
          <w:sz w:val="16"/>
          <w:szCs w:val="16"/>
          <w:lang w:val="el-GR"/>
        </w:rPr>
        <w:t>Αρταίων</w:t>
      </w:r>
      <w:proofErr w:type="spellEnd"/>
    </w:p>
    <w:p w:rsidR="00A80E62" w:rsidRDefault="00A80E62" w:rsidP="009F70CC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Περιφερειακή οδός &amp; Αυξεντίου, 47100 Άρτα</w:t>
      </w:r>
    </w:p>
    <w:p w:rsidR="00403409" w:rsidRDefault="00403409" w:rsidP="00403409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(για δημοσιοποίηση στους χώρους των γραφείων τους και ενημέρωση και του δικτυακού τόπου)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 xml:space="preserve">ΜΜΕ 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B45BFB" w:rsidRDefault="00B45BFB" w:rsidP="00B45BFB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 xml:space="preserve">Δημόσια Τηλεόραση </w:t>
      </w:r>
      <w:r w:rsidRPr="00B45BFB">
        <w:rPr>
          <w:bCs/>
          <w:sz w:val="16"/>
          <w:szCs w:val="16"/>
          <w:lang w:val="el-GR"/>
        </w:rPr>
        <w:t>ΕΡΤ3</w:t>
      </w:r>
      <w:r w:rsidRPr="00B45BFB">
        <w:rPr>
          <w:rFonts w:ascii="Arial" w:hAnsi="Arial" w:cs="Arial"/>
          <w:sz w:val="16"/>
          <w:szCs w:val="16"/>
          <w:lang w:val="el-GR"/>
        </w:rPr>
        <w:br/>
      </w:r>
      <w:proofErr w:type="spellStart"/>
      <w:r w:rsidRPr="00B45BFB">
        <w:rPr>
          <w:rFonts w:ascii="Arial" w:hAnsi="Arial" w:cs="Arial"/>
          <w:sz w:val="16"/>
          <w:szCs w:val="16"/>
          <w:lang w:val="el-GR"/>
        </w:rPr>
        <w:t>Λεωφ</w:t>
      </w:r>
      <w:proofErr w:type="spellEnd"/>
      <w:r w:rsidRPr="00B45BFB">
        <w:rPr>
          <w:rFonts w:ascii="Arial" w:hAnsi="Arial" w:cs="Arial"/>
          <w:sz w:val="16"/>
          <w:szCs w:val="16"/>
          <w:lang w:val="el-GR"/>
        </w:rPr>
        <w:t xml:space="preserve">. Στρατού &amp; </w:t>
      </w:r>
      <w:proofErr w:type="spellStart"/>
      <w:r w:rsidRPr="00B45BFB">
        <w:rPr>
          <w:rFonts w:ascii="Arial" w:hAnsi="Arial" w:cs="Arial"/>
          <w:sz w:val="16"/>
          <w:szCs w:val="16"/>
          <w:lang w:val="el-GR"/>
        </w:rPr>
        <w:t>Καυταντζόγλου</w:t>
      </w:r>
      <w:proofErr w:type="spellEnd"/>
      <w:r w:rsidRPr="00B45BFB">
        <w:rPr>
          <w:rFonts w:ascii="Arial" w:hAnsi="Arial" w:cs="Arial"/>
          <w:sz w:val="16"/>
          <w:szCs w:val="16"/>
          <w:lang w:val="el-GR"/>
        </w:rPr>
        <w:t>, Θεσσαλονίκη</w:t>
      </w:r>
      <w:r>
        <w:rPr>
          <w:rFonts w:ascii="Arial" w:hAnsi="Arial" w:cs="Arial"/>
          <w:sz w:val="16"/>
          <w:szCs w:val="16"/>
          <w:lang w:val="el-GR"/>
        </w:rPr>
        <w:t>- Γραφείο τύπου (</w:t>
      </w:r>
      <w:r w:rsidRPr="00B45BFB">
        <w:rPr>
          <w:rFonts w:ascii="Arial" w:hAnsi="Arial" w:cs="Arial"/>
          <w:sz w:val="16"/>
          <w:szCs w:val="16"/>
          <w:lang w:val="el-GR"/>
        </w:rPr>
        <w:t>press</w:t>
      </w:r>
      <w:r>
        <w:rPr>
          <w:rFonts w:ascii="Arial" w:hAnsi="Arial" w:cs="Arial"/>
          <w:sz w:val="16"/>
          <w:szCs w:val="16"/>
          <w:lang w:val="el-GR"/>
        </w:rPr>
        <w:t>.</w:t>
      </w:r>
      <w:r w:rsidRPr="00B45BFB">
        <w:rPr>
          <w:rFonts w:ascii="Arial" w:hAnsi="Arial" w:cs="Arial"/>
          <w:sz w:val="16"/>
          <w:szCs w:val="16"/>
          <w:lang w:val="el-GR"/>
        </w:rPr>
        <w:t>ert</w:t>
      </w:r>
      <w:r>
        <w:rPr>
          <w:rFonts w:ascii="Arial" w:hAnsi="Arial" w:cs="Arial"/>
          <w:sz w:val="16"/>
          <w:szCs w:val="16"/>
          <w:lang w:val="el-GR"/>
        </w:rPr>
        <w:t>3@</w:t>
      </w:r>
      <w:r w:rsidRPr="00B45BFB">
        <w:rPr>
          <w:rFonts w:ascii="Arial" w:hAnsi="Arial" w:cs="Arial"/>
          <w:sz w:val="16"/>
          <w:szCs w:val="16"/>
          <w:lang w:val="el-GR"/>
        </w:rPr>
        <w:t>ert</w:t>
      </w:r>
      <w:r>
        <w:rPr>
          <w:rFonts w:ascii="Arial" w:hAnsi="Arial" w:cs="Arial"/>
          <w:sz w:val="16"/>
          <w:szCs w:val="16"/>
          <w:lang w:val="el-GR"/>
        </w:rPr>
        <w:t>.</w:t>
      </w:r>
      <w:r>
        <w:rPr>
          <w:rFonts w:ascii="Arial" w:hAnsi="Arial" w:cs="Arial"/>
          <w:sz w:val="16"/>
          <w:szCs w:val="16"/>
        </w:rPr>
        <w:t>gr</w:t>
      </w:r>
      <w:r>
        <w:rPr>
          <w:rFonts w:ascii="Arial" w:hAnsi="Arial" w:cs="Arial"/>
          <w:sz w:val="16"/>
          <w:szCs w:val="16"/>
          <w:lang w:val="el-GR"/>
        </w:rPr>
        <w:t>)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r w:rsidRPr="009F70CC">
        <w:rPr>
          <w:rFonts w:ascii="Arial" w:hAnsi="Arial" w:cs="Arial"/>
          <w:sz w:val="16"/>
          <w:szCs w:val="16"/>
          <w:lang w:val="el-GR"/>
        </w:rPr>
        <w:t>Ανεξάρτητο Διαδικτυακό Τόπο "Δασαρχείο"</w:t>
      </w:r>
    </w:p>
    <w:p w:rsidR="009F70CC" w:rsidRPr="009F70CC" w:rsidRDefault="009F70CC" w:rsidP="009F70CC">
      <w:pPr>
        <w:rPr>
          <w:rFonts w:ascii="Arial" w:hAnsi="Arial" w:cs="Arial"/>
          <w:sz w:val="16"/>
          <w:szCs w:val="16"/>
          <w:lang w:val="el-GR"/>
        </w:rPr>
      </w:pPr>
      <w:proofErr w:type="spellStart"/>
      <w:r w:rsidRPr="009F70CC">
        <w:rPr>
          <w:rFonts w:ascii="Arial" w:hAnsi="Arial" w:cs="Arial"/>
          <w:sz w:val="16"/>
          <w:szCs w:val="16"/>
        </w:rPr>
        <w:t>dasarxeio</w:t>
      </w:r>
      <w:proofErr w:type="spellEnd"/>
      <w:r w:rsidRPr="009F70CC">
        <w:rPr>
          <w:rFonts w:ascii="Arial" w:hAnsi="Arial" w:cs="Arial"/>
          <w:sz w:val="16"/>
          <w:szCs w:val="16"/>
          <w:lang w:val="el-GR"/>
        </w:rPr>
        <w:t>@</w:t>
      </w:r>
      <w:proofErr w:type="spellStart"/>
      <w:r w:rsidRPr="009F70CC">
        <w:rPr>
          <w:rFonts w:ascii="Arial" w:hAnsi="Arial" w:cs="Arial"/>
          <w:sz w:val="16"/>
          <w:szCs w:val="16"/>
        </w:rPr>
        <w:t>gmail</w:t>
      </w:r>
      <w:proofErr w:type="spellEnd"/>
      <w:r w:rsidRPr="009F70CC">
        <w:rPr>
          <w:rFonts w:ascii="Arial" w:hAnsi="Arial" w:cs="Arial"/>
          <w:sz w:val="16"/>
          <w:szCs w:val="16"/>
          <w:lang w:val="el-GR"/>
        </w:rPr>
        <w:t>.</w:t>
      </w:r>
      <w:r w:rsidRPr="009F70CC">
        <w:rPr>
          <w:rFonts w:ascii="Arial" w:hAnsi="Arial" w:cs="Arial"/>
          <w:sz w:val="16"/>
          <w:szCs w:val="16"/>
        </w:rPr>
        <w:t>com</w:t>
      </w:r>
    </w:p>
    <w:p w:rsidR="00000CE5" w:rsidRPr="009F70CC" w:rsidRDefault="00000CE5" w:rsidP="009F70CC">
      <w:pPr>
        <w:rPr>
          <w:rFonts w:ascii="Arial" w:hAnsi="Arial" w:cs="Arial"/>
          <w:b/>
          <w:sz w:val="16"/>
          <w:szCs w:val="16"/>
          <w:u w:val="single"/>
          <w:lang w:val="el-GR"/>
        </w:rPr>
      </w:pPr>
    </w:p>
    <w:sectPr w:rsidR="00000CE5" w:rsidRPr="009F70CC" w:rsidSect="002A6D83">
      <w:pgSz w:w="11906" w:h="16838"/>
      <w:pgMar w:top="709" w:right="1106" w:bottom="1276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wis721Greek Cn BT">
    <w:charset w:val="A1"/>
    <w:family w:val="auto"/>
    <w:pitch w:val="variable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sz w:val="20"/>
        <w:szCs w:val="20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l-GR"/>
      </w:rPr>
    </w:lvl>
  </w:abstractNum>
  <w:abstractNum w:abstractNumId="3">
    <w:nsid w:val="0EC955C8"/>
    <w:multiLevelType w:val="hybridMultilevel"/>
    <w:tmpl w:val="27D6BA1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D472BB"/>
    <w:multiLevelType w:val="hybridMultilevel"/>
    <w:tmpl w:val="3E1E5BFC"/>
    <w:lvl w:ilvl="0" w:tplc="4626B220">
      <w:start w:val="9"/>
      <w:numFmt w:val="decimal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7D0CEB"/>
    <w:multiLevelType w:val="hybridMultilevel"/>
    <w:tmpl w:val="76F29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55B6B"/>
    <w:multiLevelType w:val="hybridMultilevel"/>
    <w:tmpl w:val="B2DC24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77491"/>
    <w:rsid w:val="00000CE5"/>
    <w:rsid w:val="00047225"/>
    <w:rsid w:val="000D36C2"/>
    <w:rsid w:val="000F1ED2"/>
    <w:rsid w:val="00125EF3"/>
    <w:rsid w:val="00147203"/>
    <w:rsid w:val="00177491"/>
    <w:rsid w:val="00231876"/>
    <w:rsid w:val="002714FD"/>
    <w:rsid w:val="00282B21"/>
    <w:rsid w:val="002A6D83"/>
    <w:rsid w:val="003652E5"/>
    <w:rsid w:val="00376CBF"/>
    <w:rsid w:val="003D65C1"/>
    <w:rsid w:val="00403409"/>
    <w:rsid w:val="00406D54"/>
    <w:rsid w:val="00415AB1"/>
    <w:rsid w:val="004C0CE9"/>
    <w:rsid w:val="0053671B"/>
    <w:rsid w:val="00571B65"/>
    <w:rsid w:val="00705CC4"/>
    <w:rsid w:val="007245C1"/>
    <w:rsid w:val="00764835"/>
    <w:rsid w:val="007727E1"/>
    <w:rsid w:val="00796AFC"/>
    <w:rsid w:val="0098370A"/>
    <w:rsid w:val="009D024C"/>
    <w:rsid w:val="009F70CC"/>
    <w:rsid w:val="00A10B00"/>
    <w:rsid w:val="00A13F48"/>
    <w:rsid w:val="00A80E62"/>
    <w:rsid w:val="00B04BB5"/>
    <w:rsid w:val="00B45BFB"/>
    <w:rsid w:val="00B957B7"/>
    <w:rsid w:val="00C3285B"/>
    <w:rsid w:val="00C41097"/>
    <w:rsid w:val="00C5229A"/>
    <w:rsid w:val="00CD43AB"/>
    <w:rsid w:val="00D279E6"/>
    <w:rsid w:val="00E11AB8"/>
    <w:rsid w:val="00E71122"/>
    <w:rsid w:val="00F5252D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9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4C0CE9"/>
    <w:pPr>
      <w:keepNext/>
      <w:numPr>
        <w:numId w:val="1"/>
      </w:numPr>
      <w:outlineLvl w:val="0"/>
    </w:pPr>
    <w:rPr>
      <w:b/>
      <w:szCs w:val="20"/>
      <w:lang w:val="el-GR"/>
    </w:rPr>
  </w:style>
  <w:style w:type="paragraph" w:styleId="2">
    <w:name w:val="heading 2"/>
    <w:basedOn w:val="a"/>
    <w:next w:val="a"/>
    <w:qFormat/>
    <w:rsid w:val="004C0C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4C0CE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0CE9"/>
    <w:rPr>
      <w:rFonts w:ascii="Times New Roman" w:hAnsi="Times New Roman" w:cs="Times New Roman"/>
    </w:rPr>
  </w:style>
  <w:style w:type="character" w:customStyle="1" w:styleId="WW8Num2z0">
    <w:name w:val="WW8Num2z0"/>
    <w:rsid w:val="004C0CE9"/>
    <w:rPr>
      <w:rFonts w:ascii="Tahoma" w:eastAsia="Times New Roman" w:hAnsi="Tahoma" w:cs="Tahoma" w:hint="default"/>
      <w:sz w:val="20"/>
      <w:szCs w:val="20"/>
      <w:lang w:val="el-GR"/>
    </w:rPr>
  </w:style>
  <w:style w:type="character" w:customStyle="1" w:styleId="WW8Num2z1">
    <w:name w:val="WW8Num2z1"/>
    <w:rsid w:val="004C0CE9"/>
    <w:rPr>
      <w:rFonts w:ascii="Courier New" w:hAnsi="Courier New" w:cs="Courier New" w:hint="default"/>
    </w:rPr>
  </w:style>
  <w:style w:type="character" w:customStyle="1" w:styleId="WW8Num2z2">
    <w:name w:val="WW8Num2z2"/>
    <w:rsid w:val="004C0CE9"/>
    <w:rPr>
      <w:rFonts w:ascii="Wingdings" w:hAnsi="Wingdings" w:cs="Wingdings" w:hint="default"/>
    </w:rPr>
  </w:style>
  <w:style w:type="character" w:customStyle="1" w:styleId="WW8Num2z3">
    <w:name w:val="WW8Num2z3"/>
    <w:rsid w:val="004C0CE9"/>
    <w:rPr>
      <w:rFonts w:ascii="Symbol" w:hAnsi="Symbol" w:cs="Symbol" w:hint="default"/>
    </w:rPr>
  </w:style>
  <w:style w:type="character" w:customStyle="1" w:styleId="WW8Num3z0">
    <w:name w:val="WW8Num3z0"/>
    <w:rsid w:val="004C0CE9"/>
    <w:rPr>
      <w:rFonts w:ascii="Symbol" w:hAnsi="Symbol" w:cs="Symbol" w:hint="default"/>
      <w:sz w:val="20"/>
      <w:szCs w:val="20"/>
      <w:lang w:val="el-GR"/>
    </w:rPr>
  </w:style>
  <w:style w:type="character" w:customStyle="1" w:styleId="WW8Num3z1">
    <w:name w:val="WW8Num3z1"/>
    <w:rsid w:val="004C0CE9"/>
    <w:rPr>
      <w:rFonts w:ascii="Courier New" w:hAnsi="Courier New" w:cs="Courier New" w:hint="default"/>
    </w:rPr>
  </w:style>
  <w:style w:type="character" w:customStyle="1" w:styleId="WW8Num3z2">
    <w:name w:val="WW8Num3z2"/>
    <w:rsid w:val="004C0CE9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C0CE9"/>
  </w:style>
  <w:style w:type="character" w:customStyle="1" w:styleId="2Char">
    <w:name w:val="Επικεφαλίδα 2 Char"/>
    <w:rsid w:val="004C0CE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-">
    <w:name w:val="Hyperlink"/>
    <w:rsid w:val="004C0CE9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4C0C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C0CE9"/>
    <w:pPr>
      <w:spacing w:after="120"/>
    </w:pPr>
  </w:style>
  <w:style w:type="paragraph" w:styleId="a5">
    <w:name w:val="List"/>
    <w:basedOn w:val="a4"/>
    <w:rsid w:val="004C0CE9"/>
    <w:rPr>
      <w:rFonts w:cs="Mangal"/>
    </w:rPr>
  </w:style>
  <w:style w:type="paragraph" w:customStyle="1" w:styleId="11">
    <w:name w:val="Λεζάντα1"/>
    <w:basedOn w:val="a"/>
    <w:rsid w:val="004C0CE9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4C0CE9"/>
    <w:pPr>
      <w:suppressLineNumbers/>
    </w:pPr>
    <w:rPr>
      <w:rFonts w:cs="Mangal"/>
    </w:rPr>
  </w:style>
  <w:style w:type="paragraph" w:customStyle="1" w:styleId="12">
    <w:name w:val="Παράγραφος λίστας1"/>
    <w:basedOn w:val="a"/>
    <w:rsid w:val="004C0CE9"/>
    <w:pPr>
      <w:spacing w:after="200" w:line="276" w:lineRule="auto"/>
      <w:ind w:left="720"/>
    </w:pPr>
    <w:rPr>
      <w:rFonts w:ascii="Calibri" w:hAnsi="Calibri" w:cs="Calibri"/>
      <w:sz w:val="22"/>
      <w:szCs w:val="22"/>
      <w:lang w:val="el-GR"/>
    </w:rPr>
  </w:style>
  <w:style w:type="paragraph" w:customStyle="1" w:styleId="a7">
    <w:name w:val="Περιεχόμενα πίνακα"/>
    <w:basedOn w:val="a"/>
    <w:rsid w:val="004C0CE9"/>
    <w:pPr>
      <w:suppressLineNumbers/>
    </w:pPr>
  </w:style>
  <w:style w:type="paragraph" w:customStyle="1" w:styleId="a8">
    <w:name w:val="Επικεφαλίδα πίνακα"/>
    <w:basedOn w:val="a7"/>
    <w:rsid w:val="004C0CE9"/>
    <w:pPr>
      <w:jc w:val="center"/>
    </w:pPr>
    <w:rPr>
      <w:b/>
      <w:bCs/>
    </w:rPr>
  </w:style>
  <w:style w:type="paragraph" w:customStyle="1" w:styleId="20">
    <w:name w:val="Παράγραφος λίστας2"/>
    <w:basedOn w:val="a"/>
    <w:rsid w:val="001472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n-US"/>
    </w:rPr>
  </w:style>
  <w:style w:type="character" w:styleId="-0">
    <w:name w:val="FollowedHyperlink"/>
    <w:basedOn w:val="a0"/>
    <w:uiPriority w:val="99"/>
    <w:semiHidden/>
    <w:unhideWhenUsed/>
    <w:rsid w:val="003D65C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45BFB"/>
    <w:pPr>
      <w:ind w:left="720"/>
      <w:contextualSpacing/>
    </w:pPr>
  </w:style>
  <w:style w:type="character" w:styleId="aa">
    <w:name w:val="Strong"/>
    <w:basedOn w:val="a0"/>
    <w:uiPriority w:val="22"/>
    <w:qFormat/>
    <w:rsid w:val="00B45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php@otenet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dhp-d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timanet.gr/CitizenWebApp/Entrance_Page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Links>
    <vt:vector size="24" baseType="variant">
      <vt:variant>
        <vt:i4>3735576</vt:i4>
      </vt:variant>
      <vt:variant>
        <vt:i4>12</vt:i4>
      </vt:variant>
      <vt:variant>
        <vt:i4>0</vt:i4>
      </vt:variant>
      <vt:variant>
        <vt:i4>5</vt:i4>
      </vt:variant>
      <vt:variant>
        <vt:lpwstr>mailto:chambers@otenet.gr</vt:lpwstr>
      </vt:variant>
      <vt:variant>
        <vt:lpwstr/>
      </vt:variant>
      <vt:variant>
        <vt:i4>5177431</vt:i4>
      </vt:variant>
      <vt:variant>
        <vt:i4>9</vt:i4>
      </vt:variant>
      <vt:variant>
        <vt:i4>0</vt:i4>
      </vt:variant>
      <vt:variant>
        <vt:i4>5</vt:i4>
      </vt:variant>
      <vt:variant>
        <vt:lpwstr>http://www.epirus.gov.gr/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https://www.ktimanet.gr/CitizenWebApp/InfoF1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mailto:ggphp@otenet.gr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mihelakis</dc:creator>
  <cp:lastModifiedBy>admin</cp:lastModifiedBy>
  <cp:revision>12</cp:revision>
  <cp:lastPrinted>2017-01-31T09:57:00Z</cp:lastPrinted>
  <dcterms:created xsi:type="dcterms:W3CDTF">2017-01-24T12:54:00Z</dcterms:created>
  <dcterms:modified xsi:type="dcterms:W3CDTF">2017-02-01T12:58:00Z</dcterms:modified>
</cp:coreProperties>
</file>