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CC7D1" w14:textId="77777777" w:rsidR="008C6149" w:rsidRPr="008C6149" w:rsidRDefault="008C6149" w:rsidP="008C6149">
      <w:pPr>
        <w:jc w:val="center"/>
        <w:rPr>
          <w:rFonts w:ascii="Calibri" w:hAnsi="Calibri" w:cs="Calibri"/>
          <w:b/>
          <w:bCs/>
        </w:rPr>
      </w:pPr>
      <w:r w:rsidRPr="008C6149">
        <w:rPr>
          <w:rFonts w:ascii="Calibri" w:hAnsi="Calibri" w:cs="Calibri"/>
          <w:b/>
          <w:bCs/>
        </w:rPr>
        <w:t>ΔΕΛΤΙΟ ΤΥΠΟΥ</w:t>
      </w:r>
    </w:p>
    <w:p w14:paraId="320A7D23" w14:textId="77777777" w:rsidR="008C6149" w:rsidRPr="008C6149" w:rsidRDefault="008C6149" w:rsidP="008C6149">
      <w:pPr>
        <w:jc w:val="center"/>
        <w:rPr>
          <w:rFonts w:ascii="Calibri" w:hAnsi="Calibri" w:cs="Calibri"/>
          <w:b/>
          <w:bCs/>
        </w:rPr>
      </w:pPr>
      <w:r w:rsidRPr="008C6149">
        <w:rPr>
          <w:rFonts w:ascii="Calibri" w:hAnsi="Calibri" w:cs="Calibri"/>
          <w:b/>
          <w:bCs/>
        </w:rPr>
        <w:t>ΤΕΕ Ηπείρου: Ημερίδα «10 χρόνια ΚΤΣ 2016: Ανασκόπηση και Προοπτικές σε έναν Κόσμο που Αλλάζει»</w:t>
      </w:r>
    </w:p>
    <w:p w14:paraId="576F63E2" w14:textId="77777777" w:rsidR="008C6149" w:rsidRPr="008C6149" w:rsidRDefault="008C6149" w:rsidP="008C6149">
      <w:pPr>
        <w:jc w:val="both"/>
        <w:rPr>
          <w:rFonts w:ascii="Calibri" w:hAnsi="Calibri" w:cs="Calibri"/>
        </w:rPr>
      </w:pPr>
      <w:r w:rsidRPr="008C6149">
        <w:rPr>
          <w:rFonts w:ascii="Calibri" w:hAnsi="Calibri" w:cs="Calibri"/>
        </w:rPr>
        <w:t>Το Τμήμα Ηπείρου του Τεχνικού Επιμελητηρίου Ελλάδας (ΤΕΕ) διοργανώνει επιστημονική ημερίδα με θέμα </w:t>
      </w:r>
      <w:r w:rsidRPr="008C6149">
        <w:rPr>
          <w:rFonts w:ascii="Calibri" w:hAnsi="Calibri" w:cs="Calibri"/>
          <w:b/>
          <w:bCs/>
        </w:rPr>
        <w:t>«10 χρόνια ΚΤΣ 2016: Ανασκόπηση και Προοπτικές σε έναν Κόσμο που Αλλάζει»</w:t>
      </w:r>
      <w:r w:rsidRPr="008C6149">
        <w:rPr>
          <w:rFonts w:ascii="Calibri" w:hAnsi="Calibri" w:cs="Calibri"/>
        </w:rPr>
        <w:t>, με αφορμή τη συμπλήρωση δέκα ετών από τη θέσπιση του Κανονισμού Τεχνολογίας Σκυροδέματος (ΚΤΣ-2016).</w:t>
      </w:r>
    </w:p>
    <w:p w14:paraId="6757A978" w14:textId="77777777" w:rsidR="008C6149" w:rsidRPr="008C6149" w:rsidRDefault="008C6149" w:rsidP="008C6149">
      <w:pPr>
        <w:jc w:val="both"/>
        <w:rPr>
          <w:rFonts w:ascii="Calibri" w:hAnsi="Calibri" w:cs="Calibri"/>
        </w:rPr>
      </w:pPr>
      <w:r w:rsidRPr="008C6149">
        <w:rPr>
          <w:rFonts w:ascii="Calibri" w:hAnsi="Calibri" w:cs="Calibri"/>
        </w:rPr>
        <w:t>Η ημερίδα θα πραγματοποιηθεί το </w:t>
      </w:r>
      <w:r w:rsidRPr="008C6149">
        <w:rPr>
          <w:rFonts w:ascii="Calibri" w:hAnsi="Calibri" w:cs="Calibri"/>
          <w:b/>
          <w:bCs/>
        </w:rPr>
        <w:t>Σάββατο 26 Σεπτεμβρίου 2026, από τις 10:00 έως τις 14:00</w:t>
      </w:r>
      <w:r w:rsidRPr="008C6149">
        <w:rPr>
          <w:rFonts w:ascii="Calibri" w:hAnsi="Calibri" w:cs="Calibri"/>
        </w:rPr>
        <w:t>, στην αίθουσα εκδηλώσεων του ΤΕΕ Ηπείρου (Αραβαντινού 6-8, Ιωάννινα).</w:t>
      </w:r>
    </w:p>
    <w:p w14:paraId="290D4EAA" w14:textId="77777777" w:rsidR="008C6149" w:rsidRPr="008C6149" w:rsidRDefault="008C6149" w:rsidP="008C6149">
      <w:pPr>
        <w:jc w:val="both"/>
        <w:rPr>
          <w:rFonts w:ascii="Calibri" w:hAnsi="Calibri" w:cs="Calibri"/>
        </w:rPr>
      </w:pPr>
      <w:r w:rsidRPr="008C6149">
        <w:rPr>
          <w:rFonts w:ascii="Calibri" w:hAnsi="Calibri" w:cs="Calibri"/>
        </w:rPr>
        <w:t>Στόχος της εκδήλωσης είναι η ανασκόπηση της εφαρμογής του ΚΤΣ-2016 και η συζήτηση για τις προοπτικές και τις ανάγκες αναθεώρησής του, σε ένα περιβάλλον που αλλάζει λόγω της κλιματικής κρίσης, της ψηφιακής μετάβασης και των νέων ευρωπαϊκών απαιτήσεων. Στο επίκεντρο θα βρεθούν ζητήματα ανθεκτικότητας των κατασκευών, περιβαλλοντικής επίδοσης του σκυροδέματος, νέα προϊόντα και υλικά χαμηλού αποτυπώματος, καθώς και σύγχρονες εργαστηριακές και κατασκευαστικές τεχνικές.</w:t>
      </w:r>
    </w:p>
    <w:p w14:paraId="7E8FA313" w14:textId="44F4846B" w:rsidR="008C6149" w:rsidRDefault="008C6149" w:rsidP="008C6149">
      <w:pPr>
        <w:jc w:val="both"/>
        <w:rPr>
          <w:rFonts w:ascii="Calibri" w:hAnsi="Calibri" w:cs="Calibri"/>
        </w:rPr>
      </w:pPr>
      <w:r w:rsidRPr="008C6149">
        <w:rPr>
          <w:rFonts w:ascii="Calibri" w:hAnsi="Calibri" w:cs="Calibri"/>
          <w:b/>
          <w:bCs/>
        </w:rPr>
        <w:t>Μεταξύ των ομιλητών είναι και ο Νίκος Μαρσέλλος</w:t>
      </w:r>
      <w:r w:rsidRPr="008C6149">
        <w:rPr>
          <w:rFonts w:ascii="Calibri" w:hAnsi="Calibri" w:cs="Calibri"/>
        </w:rPr>
        <w:t xml:space="preserve">, Διπλωματούχος Πολιτικός Μηχανικός ΕΜΠ, με πολυετή και σημαντική παρουσία στον χώρο της Τεχνολογίας Σκυροδέματος. Έχει συμμετάσχει στη σύνταξη των ΚΤΣ-1985 και ΚΤΣ-1997, καθώς και στο Σχέδιο ΚΤΣ-2013 και στις εργασίες για το ΕΛΟΤ ΕΝ 206-1. Είναι </w:t>
      </w:r>
      <w:r w:rsidR="00C45F20">
        <w:rPr>
          <w:rFonts w:ascii="Calibri" w:hAnsi="Calibri" w:cs="Calibri"/>
        </w:rPr>
        <w:t xml:space="preserve">δημοφιλής </w:t>
      </w:r>
      <w:r w:rsidRPr="008C6149">
        <w:rPr>
          <w:rFonts w:ascii="Calibri" w:hAnsi="Calibri" w:cs="Calibri"/>
        </w:rPr>
        <w:t>συγγραφέας βιβλίων για την Τεχνολογία Σκυροδέματος και του «Οδηγού Σκυροδέματος», ενώ έχει πραγματοποιήσει περισσότερες από 85 εισηγήσεις σε ημερίδες και σεμινάρια σε όλη την Ελλάδα. Στην ημερίδα θα παρουσιάσει την εισήγηση </w:t>
      </w:r>
      <w:r w:rsidRPr="008C6149">
        <w:rPr>
          <w:rFonts w:ascii="Calibri" w:hAnsi="Calibri" w:cs="Calibri"/>
          <w:b/>
          <w:bCs/>
        </w:rPr>
        <w:t>«Κανονισμός Τεχνολογίας Σκυροδέματος ΚΤΣ-2016 + θέματα προς αναθεώρηση»</w:t>
      </w:r>
      <w:r w:rsidRPr="008C6149">
        <w:rPr>
          <w:rFonts w:ascii="Calibri" w:hAnsi="Calibri" w:cs="Calibri"/>
        </w:rPr>
        <w:t>.</w:t>
      </w:r>
      <w:r w:rsidR="00C45F20">
        <w:rPr>
          <w:rFonts w:ascii="Calibri" w:hAnsi="Calibri" w:cs="Calibri"/>
        </w:rPr>
        <w:t xml:space="preserve"> Το υπόλοιπο πρόγραμμα των ομιλιών της ημερίδας είναι:</w:t>
      </w:r>
    </w:p>
    <w:tbl>
      <w:tblPr>
        <w:tblW w:w="9933" w:type="dxa"/>
        <w:jc w:val="center"/>
        <w:tblCellMar>
          <w:left w:w="0" w:type="dxa"/>
          <w:right w:w="0" w:type="dxa"/>
        </w:tblCellMar>
        <w:tblLook w:val="04A0" w:firstRow="1" w:lastRow="0" w:firstColumn="1" w:lastColumn="0" w:noHBand="0" w:noVBand="1"/>
      </w:tblPr>
      <w:tblGrid>
        <w:gridCol w:w="2023"/>
        <w:gridCol w:w="5031"/>
        <w:gridCol w:w="2879"/>
      </w:tblGrid>
      <w:tr w:rsidR="00C45F20" w:rsidRPr="004C43F6" w14:paraId="26BD9554" w14:textId="77777777" w:rsidTr="00EC7F43">
        <w:trPr>
          <w:trHeight w:val="472"/>
          <w:jc w:val="center"/>
        </w:trPr>
        <w:tc>
          <w:tcPr>
            <w:tcW w:w="2023" w:type="dxa"/>
            <w:tcBorders>
              <w:top w:val="single" w:sz="8" w:space="0" w:color="000000"/>
              <w:left w:val="single" w:sz="8" w:space="0" w:color="000000"/>
              <w:bottom w:val="single" w:sz="8" w:space="0" w:color="000000"/>
              <w:right w:val="single" w:sz="8" w:space="0" w:color="000000"/>
            </w:tcBorders>
            <w:shd w:val="clear" w:color="auto" w:fill="E8E8E8" w:themeFill="background2"/>
          </w:tcPr>
          <w:p w14:paraId="23D082CB" w14:textId="77777777" w:rsidR="00C45F20" w:rsidRDefault="00C45F20" w:rsidP="00EC7F43">
            <w:pPr>
              <w:spacing w:before="100" w:beforeAutospacing="1" w:after="100" w:afterAutospacing="1" w:line="240" w:lineRule="auto"/>
              <w:jc w:val="center"/>
              <w:rPr>
                <w:rFonts w:ascii="Times New Roman" w:eastAsia="Times New Roman" w:hAnsi="Times New Roman" w:cs="Times New Roman"/>
                <w:b/>
                <w:bCs/>
                <w:color w:val="000000"/>
                <w:kern w:val="0"/>
                <w:lang w:eastAsia="el-GR"/>
                <w14:ligatures w14:val="none"/>
              </w:rPr>
            </w:pPr>
            <w:r>
              <w:rPr>
                <w:rFonts w:ascii="Times New Roman" w:eastAsia="Times New Roman" w:hAnsi="Times New Roman" w:cs="Times New Roman"/>
                <w:b/>
                <w:bCs/>
                <w:color w:val="000000"/>
                <w:kern w:val="0"/>
                <w:lang w:eastAsia="el-GR"/>
                <w14:ligatures w14:val="none"/>
              </w:rPr>
              <w:t xml:space="preserve">Έναρξη </w:t>
            </w:r>
          </w:p>
          <w:p w14:paraId="11367818" w14:textId="77777777" w:rsidR="00C45F20" w:rsidRDefault="00C45F20" w:rsidP="00EC7F43">
            <w:pPr>
              <w:spacing w:before="100" w:beforeAutospacing="1" w:after="100" w:afterAutospacing="1" w:line="240" w:lineRule="auto"/>
              <w:jc w:val="center"/>
              <w:rPr>
                <w:rFonts w:ascii="Times New Roman" w:eastAsia="Times New Roman" w:hAnsi="Times New Roman" w:cs="Times New Roman"/>
                <w:b/>
                <w:bCs/>
                <w:color w:val="000000"/>
                <w:kern w:val="0"/>
                <w:lang w:eastAsia="el-GR"/>
                <w14:ligatures w14:val="none"/>
              </w:rPr>
            </w:pPr>
            <w:r>
              <w:rPr>
                <w:rFonts w:ascii="Times New Roman" w:eastAsia="Times New Roman" w:hAnsi="Times New Roman" w:cs="Times New Roman"/>
                <w:b/>
                <w:bCs/>
                <w:color w:val="000000"/>
                <w:kern w:val="0"/>
                <w:lang w:eastAsia="el-GR"/>
                <w14:ligatures w14:val="none"/>
              </w:rPr>
              <w:t xml:space="preserve">10:00 π.μ. </w:t>
            </w:r>
          </w:p>
        </w:tc>
        <w:tc>
          <w:tcPr>
            <w:tcW w:w="5031" w:type="dxa"/>
            <w:tcBorders>
              <w:top w:val="single" w:sz="8" w:space="0" w:color="000000"/>
              <w:left w:val="single" w:sz="8" w:space="0" w:color="000000"/>
              <w:bottom w:val="single" w:sz="8" w:space="0" w:color="000000"/>
              <w:right w:val="single" w:sz="8" w:space="0" w:color="000000"/>
            </w:tcBorders>
            <w:shd w:val="clear" w:color="auto" w:fill="E8E8E8" w:themeFill="background2"/>
            <w:tcMar>
              <w:top w:w="72" w:type="dxa"/>
              <w:left w:w="144" w:type="dxa"/>
              <w:bottom w:w="72" w:type="dxa"/>
              <w:right w:w="144" w:type="dxa"/>
            </w:tcMar>
            <w:vAlign w:val="center"/>
          </w:tcPr>
          <w:p w14:paraId="71A9FC18" w14:textId="77777777" w:rsidR="00C45F20" w:rsidRPr="004C43F6" w:rsidRDefault="00C45F20" w:rsidP="00EC7F43">
            <w:pPr>
              <w:spacing w:before="100" w:beforeAutospacing="1" w:after="100" w:afterAutospacing="1" w:line="240" w:lineRule="auto"/>
              <w:jc w:val="center"/>
              <w:rPr>
                <w:rFonts w:ascii="Times New Roman" w:eastAsia="Times New Roman" w:hAnsi="Times New Roman" w:cs="Times New Roman"/>
                <w:b/>
                <w:bCs/>
                <w:color w:val="000000"/>
                <w:kern w:val="0"/>
                <w:lang w:eastAsia="el-GR"/>
                <w14:ligatures w14:val="none"/>
              </w:rPr>
            </w:pPr>
            <w:r>
              <w:rPr>
                <w:rFonts w:ascii="Times New Roman" w:eastAsia="Times New Roman" w:hAnsi="Times New Roman" w:cs="Times New Roman"/>
                <w:b/>
                <w:bCs/>
                <w:color w:val="000000"/>
                <w:kern w:val="0"/>
                <w:lang w:eastAsia="el-GR"/>
                <w14:ligatures w14:val="none"/>
              </w:rPr>
              <w:t xml:space="preserve">Χαιρετισμοί </w:t>
            </w:r>
          </w:p>
        </w:tc>
        <w:tc>
          <w:tcPr>
            <w:tcW w:w="2879" w:type="dxa"/>
            <w:tcBorders>
              <w:top w:val="single" w:sz="8" w:space="0" w:color="000000"/>
              <w:left w:val="nil"/>
              <w:bottom w:val="single" w:sz="8" w:space="0" w:color="000000"/>
              <w:right w:val="single" w:sz="8" w:space="0" w:color="000000"/>
            </w:tcBorders>
            <w:shd w:val="clear" w:color="auto" w:fill="E8E8E8" w:themeFill="background2"/>
            <w:tcMar>
              <w:top w:w="72" w:type="dxa"/>
              <w:left w:w="144" w:type="dxa"/>
              <w:bottom w:w="72" w:type="dxa"/>
              <w:right w:w="144" w:type="dxa"/>
            </w:tcMar>
            <w:vAlign w:val="center"/>
          </w:tcPr>
          <w:p w14:paraId="21391A95" w14:textId="77777777" w:rsidR="00C45F20" w:rsidRPr="004C43F6" w:rsidRDefault="00C45F20" w:rsidP="00EC7F43">
            <w:pPr>
              <w:spacing w:before="100" w:beforeAutospacing="1" w:after="100" w:afterAutospacing="1" w:line="240" w:lineRule="auto"/>
              <w:jc w:val="center"/>
              <w:rPr>
                <w:rFonts w:ascii="Times New Roman" w:eastAsia="Times New Roman" w:hAnsi="Times New Roman" w:cs="Times New Roman"/>
                <w:b/>
                <w:bCs/>
                <w:color w:val="000000"/>
                <w:kern w:val="0"/>
                <w:lang w:eastAsia="el-GR"/>
                <w14:ligatures w14:val="none"/>
              </w:rPr>
            </w:pPr>
            <w:r>
              <w:rPr>
                <w:rFonts w:ascii="Times New Roman" w:eastAsia="Times New Roman" w:hAnsi="Times New Roman" w:cs="Times New Roman"/>
                <w:b/>
                <w:bCs/>
                <w:color w:val="000000"/>
                <w:kern w:val="0"/>
                <w:lang w:eastAsia="el-GR"/>
                <w14:ligatures w14:val="none"/>
              </w:rPr>
              <w:t xml:space="preserve">Πρόεδρος ΤΕΕ (τμήμα Ηπείρου), Επίσημοι προσκεκλημένοι, Εκπρόσωποι φορέων και εταιριών. </w:t>
            </w:r>
          </w:p>
        </w:tc>
      </w:tr>
      <w:tr w:rsidR="00C45F20" w:rsidRPr="004C43F6" w14:paraId="1D29E9AC" w14:textId="77777777" w:rsidTr="00EC7F43">
        <w:trPr>
          <w:trHeight w:val="1063"/>
          <w:jc w:val="center"/>
        </w:trPr>
        <w:tc>
          <w:tcPr>
            <w:tcW w:w="2023" w:type="dxa"/>
            <w:tcBorders>
              <w:top w:val="single" w:sz="8" w:space="0" w:color="000000"/>
              <w:left w:val="single" w:sz="8" w:space="0" w:color="000000"/>
              <w:bottom w:val="single" w:sz="8" w:space="0" w:color="000000"/>
              <w:right w:val="single" w:sz="8" w:space="0" w:color="000000"/>
            </w:tcBorders>
            <w:shd w:val="clear" w:color="auto" w:fill="C1F0C7" w:themeFill="accent3" w:themeFillTint="33"/>
          </w:tcPr>
          <w:p w14:paraId="52169121" w14:textId="77777777" w:rsidR="00C45F20" w:rsidRPr="00995AF9" w:rsidRDefault="00C45F20" w:rsidP="00EC7F43">
            <w:pPr>
              <w:spacing w:before="100" w:beforeAutospacing="1" w:after="100" w:afterAutospacing="1" w:line="240" w:lineRule="auto"/>
              <w:jc w:val="center"/>
              <w:rPr>
                <w:rFonts w:ascii="Times New Roman" w:eastAsia="Times New Roman" w:hAnsi="Times New Roman" w:cs="Times New Roman"/>
                <w:b/>
                <w:bCs/>
                <w:color w:val="000000"/>
                <w:kern w:val="0"/>
                <w:lang w:eastAsia="el-GR"/>
                <w14:ligatures w14:val="none"/>
              </w:rPr>
            </w:pPr>
            <w:r>
              <w:rPr>
                <w:rFonts w:ascii="Times New Roman" w:eastAsia="Times New Roman" w:hAnsi="Times New Roman" w:cs="Times New Roman"/>
                <w:b/>
                <w:bCs/>
                <w:color w:val="000000"/>
                <w:kern w:val="0"/>
                <w:lang w:eastAsia="el-GR"/>
                <w14:ligatures w14:val="none"/>
              </w:rPr>
              <w:t>10:20 – 10:45</w:t>
            </w:r>
          </w:p>
        </w:tc>
        <w:tc>
          <w:tcPr>
            <w:tcW w:w="5031" w:type="dxa"/>
            <w:tcBorders>
              <w:top w:val="single" w:sz="8" w:space="0" w:color="000000"/>
              <w:left w:val="single" w:sz="8" w:space="0" w:color="000000"/>
              <w:bottom w:val="single" w:sz="8" w:space="0" w:color="000000"/>
              <w:right w:val="single" w:sz="8" w:space="0" w:color="000000"/>
            </w:tcBorders>
            <w:shd w:val="clear" w:color="auto" w:fill="C1F0C7" w:themeFill="accent3" w:themeFillTint="33"/>
            <w:tcMar>
              <w:top w:w="72" w:type="dxa"/>
              <w:left w:w="144" w:type="dxa"/>
              <w:bottom w:w="72" w:type="dxa"/>
              <w:right w:w="144" w:type="dxa"/>
            </w:tcMar>
            <w:vAlign w:val="center"/>
            <w:hideMark/>
          </w:tcPr>
          <w:p w14:paraId="46CA821E" w14:textId="77777777" w:rsidR="00C45F20" w:rsidRDefault="00C45F20" w:rsidP="00EC7F43">
            <w:pPr>
              <w:spacing w:before="100" w:beforeAutospacing="1" w:after="100" w:afterAutospacing="1" w:line="240" w:lineRule="auto"/>
              <w:jc w:val="center"/>
              <w:rPr>
                <w:rFonts w:ascii="Times New Roman" w:eastAsia="Times New Roman" w:hAnsi="Times New Roman" w:cs="Times New Roman"/>
                <w:b/>
                <w:bCs/>
                <w:color w:val="000000"/>
                <w:kern w:val="0"/>
                <w:lang w:eastAsia="el-GR"/>
                <w14:ligatures w14:val="none"/>
              </w:rPr>
            </w:pPr>
            <w:r w:rsidRPr="00995AF9">
              <w:rPr>
                <w:rFonts w:ascii="Times New Roman" w:eastAsia="Times New Roman" w:hAnsi="Times New Roman" w:cs="Times New Roman"/>
                <w:b/>
                <w:bCs/>
                <w:color w:val="000000"/>
                <w:kern w:val="0"/>
                <w:lang w:eastAsia="el-GR"/>
                <w14:ligatures w14:val="none"/>
              </w:rPr>
              <w:t>Κλιματική αλλαγή και επιπτώσεις στην αντοχή των κατασκευών από σκυρόδεμα.</w:t>
            </w:r>
          </w:p>
          <w:p w14:paraId="61EE9EA6" w14:textId="77777777" w:rsidR="00C45F20" w:rsidRPr="004C43F6" w:rsidRDefault="00C45F20" w:rsidP="00EC7F43">
            <w:pPr>
              <w:spacing w:before="100" w:beforeAutospacing="1" w:after="100" w:afterAutospacing="1" w:line="240" w:lineRule="auto"/>
              <w:jc w:val="center"/>
              <w:rPr>
                <w:rFonts w:ascii="Times New Roman" w:eastAsia="Times New Roman" w:hAnsi="Times New Roman" w:cs="Times New Roman"/>
                <w:kern w:val="0"/>
                <w:lang w:eastAsia="el-GR"/>
                <w14:ligatures w14:val="none"/>
              </w:rPr>
            </w:pPr>
          </w:p>
        </w:tc>
        <w:tc>
          <w:tcPr>
            <w:tcW w:w="2879" w:type="dxa"/>
            <w:tcBorders>
              <w:top w:val="single" w:sz="8" w:space="0" w:color="000000"/>
              <w:left w:val="nil"/>
              <w:bottom w:val="single" w:sz="8" w:space="0" w:color="000000"/>
              <w:right w:val="single" w:sz="8" w:space="0" w:color="000000"/>
            </w:tcBorders>
            <w:shd w:val="clear" w:color="auto" w:fill="C1F0C7" w:themeFill="accent3" w:themeFillTint="33"/>
            <w:tcMar>
              <w:top w:w="72" w:type="dxa"/>
              <w:left w:w="144" w:type="dxa"/>
              <w:bottom w:w="72" w:type="dxa"/>
              <w:right w:w="144" w:type="dxa"/>
            </w:tcMar>
            <w:vAlign w:val="center"/>
            <w:hideMark/>
          </w:tcPr>
          <w:p w14:paraId="1A4939C6" w14:textId="77777777" w:rsidR="00C45F20" w:rsidRPr="00D106C8" w:rsidRDefault="00C45F20" w:rsidP="00EC7F43">
            <w:pPr>
              <w:spacing w:after="0" w:line="240" w:lineRule="auto"/>
              <w:jc w:val="center"/>
              <w:rPr>
                <w:rFonts w:ascii="Times New Roman" w:eastAsia="Times New Roman" w:hAnsi="Times New Roman" w:cs="Times New Roman"/>
                <w:b/>
                <w:bCs/>
                <w:color w:val="000000"/>
                <w:kern w:val="0"/>
                <w:lang w:eastAsia="el-GR"/>
                <w14:ligatures w14:val="none"/>
              </w:rPr>
            </w:pPr>
            <w:r w:rsidRPr="00D106C8">
              <w:rPr>
                <w:rFonts w:ascii="Times New Roman" w:eastAsia="Times New Roman" w:hAnsi="Times New Roman" w:cs="Times New Roman"/>
                <w:b/>
                <w:bCs/>
                <w:color w:val="000000"/>
                <w:kern w:val="0"/>
                <w:lang w:eastAsia="el-GR"/>
                <w14:ligatures w14:val="none"/>
              </w:rPr>
              <w:t>Γκαραβέλας Κωνσταντίνος</w:t>
            </w:r>
          </w:p>
          <w:p w14:paraId="063A10E3" w14:textId="77777777" w:rsidR="00C45F20" w:rsidRPr="00D106C8" w:rsidRDefault="00C45F20" w:rsidP="00EC7F43">
            <w:pPr>
              <w:spacing w:after="0" w:line="240" w:lineRule="auto"/>
              <w:jc w:val="center"/>
              <w:rPr>
                <w:rFonts w:ascii="Times New Roman" w:eastAsia="Times New Roman" w:hAnsi="Times New Roman" w:cs="Times New Roman"/>
                <w:b/>
                <w:bCs/>
                <w:color w:val="000000"/>
                <w:kern w:val="0"/>
                <w:lang w:eastAsia="el-GR"/>
                <w14:ligatures w14:val="none"/>
              </w:rPr>
            </w:pPr>
            <w:r w:rsidRPr="00D106C8">
              <w:rPr>
                <w:rFonts w:ascii="Times New Roman" w:eastAsia="Times New Roman" w:hAnsi="Times New Roman" w:cs="Times New Roman"/>
                <w:b/>
                <w:bCs/>
                <w:color w:val="000000"/>
                <w:kern w:val="0"/>
                <w:lang w:eastAsia="el-GR"/>
                <w14:ligatures w14:val="none"/>
              </w:rPr>
              <w:t>(Γεωλόγος – Φυσικός)</w:t>
            </w:r>
          </w:p>
          <w:p w14:paraId="7CA69187" w14:textId="77777777" w:rsidR="00C45F20" w:rsidRPr="004C43F6" w:rsidRDefault="00C45F20" w:rsidP="00EC7F43">
            <w:pPr>
              <w:spacing w:after="0" w:line="240" w:lineRule="auto"/>
              <w:jc w:val="center"/>
              <w:rPr>
                <w:rFonts w:ascii="Times New Roman" w:eastAsia="Times New Roman" w:hAnsi="Times New Roman" w:cs="Times New Roman"/>
                <w:kern w:val="0"/>
                <w:lang w:eastAsia="el-GR"/>
                <w14:ligatures w14:val="none"/>
              </w:rPr>
            </w:pPr>
            <w:r w:rsidRPr="00D106C8">
              <w:rPr>
                <w:rFonts w:ascii="Times New Roman" w:eastAsia="Times New Roman" w:hAnsi="Times New Roman" w:cs="Times New Roman"/>
                <w:b/>
                <w:bCs/>
                <w:color w:val="000000"/>
                <w:kern w:val="0"/>
                <w:lang w:eastAsia="el-GR"/>
                <w14:ligatures w14:val="none"/>
              </w:rPr>
              <w:t>Σύμβουλος ποιοτικού ελέγχου κατασκευών.</w:t>
            </w:r>
          </w:p>
        </w:tc>
      </w:tr>
      <w:tr w:rsidR="00C45F20" w:rsidRPr="004C43F6" w14:paraId="28484F8E" w14:textId="77777777" w:rsidTr="00EC7F43">
        <w:trPr>
          <w:trHeight w:val="520"/>
          <w:jc w:val="center"/>
        </w:trPr>
        <w:tc>
          <w:tcPr>
            <w:tcW w:w="2023" w:type="dxa"/>
            <w:tcBorders>
              <w:top w:val="nil"/>
              <w:left w:val="single" w:sz="8" w:space="0" w:color="000000"/>
              <w:bottom w:val="single" w:sz="8" w:space="0" w:color="000000"/>
              <w:right w:val="single" w:sz="8" w:space="0" w:color="000000"/>
            </w:tcBorders>
            <w:shd w:val="clear" w:color="auto" w:fill="84E290" w:themeFill="accent3" w:themeFillTint="66"/>
          </w:tcPr>
          <w:p w14:paraId="6BF62840" w14:textId="77777777" w:rsidR="00C45F20" w:rsidRPr="004C43F6" w:rsidRDefault="00C45F20" w:rsidP="00EC7F43">
            <w:pPr>
              <w:spacing w:before="100" w:beforeAutospacing="1" w:after="0" w:line="240" w:lineRule="auto"/>
              <w:jc w:val="center"/>
              <w:rPr>
                <w:rFonts w:ascii="Times New Roman" w:eastAsia="Times New Roman" w:hAnsi="Times New Roman" w:cs="Times New Roman"/>
                <w:b/>
                <w:bCs/>
                <w:color w:val="000000"/>
                <w:kern w:val="0"/>
                <w:lang w:eastAsia="el-GR"/>
                <w14:ligatures w14:val="none"/>
              </w:rPr>
            </w:pPr>
            <w:r>
              <w:rPr>
                <w:rFonts w:ascii="Times New Roman" w:eastAsia="Times New Roman" w:hAnsi="Times New Roman" w:cs="Times New Roman"/>
                <w:b/>
                <w:bCs/>
                <w:color w:val="000000"/>
                <w:kern w:val="0"/>
                <w:lang w:eastAsia="el-GR"/>
                <w14:ligatures w14:val="none"/>
              </w:rPr>
              <w:t>10:45-11:10</w:t>
            </w:r>
          </w:p>
        </w:tc>
        <w:tc>
          <w:tcPr>
            <w:tcW w:w="5031" w:type="dxa"/>
            <w:tcBorders>
              <w:top w:val="nil"/>
              <w:left w:val="single" w:sz="8" w:space="0" w:color="000000"/>
              <w:bottom w:val="single" w:sz="8" w:space="0" w:color="000000"/>
              <w:right w:val="single" w:sz="8" w:space="0" w:color="000000"/>
            </w:tcBorders>
            <w:shd w:val="clear" w:color="auto" w:fill="84E290" w:themeFill="accent3" w:themeFillTint="66"/>
            <w:tcMar>
              <w:top w:w="72" w:type="dxa"/>
              <w:left w:w="144" w:type="dxa"/>
              <w:bottom w:w="72" w:type="dxa"/>
              <w:right w:w="144" w:type="dxa"/>
            </w:tcMar>
            <w:vAlign w:val="center"/>
            <w:hideMark/>
          </w:tcPr>
          <w:p w14:paraId="5D730500" w14:textId="77777777" w:rsidR="00C45F20" w:rsidRPr="00E71F8A" w:rsidRDefault="00C45F20" w:rsidP="00EC7F43">
            <w:pPr>
              <w:spacing w:before="100" w:beforeAutospacing="1" w:after="0" w:line="240" w:lineRule="auto"/>
              <w:jc w:val="center"/>
              <w:rPr>
                <w:rFonts w:ascii="Times New Roman" w:eastAsia="Times New Roman" w:hAnsi="Times New Roman" w:cs="Times New Roman"/>
                <w:b/>
                <w:bCs/>
                <w:color w:val="000000"/>
                <w:kern w:val="0"/>
                <w:lang w:eastAsia="el-GR"/>
                <w14:ligatures w14:val="none"/>
              </w:rPr>
            </w:pPr>
            <w:r w:rsidRPr="004C43F6">
              <w:rPr>
                <w:rFonts w:ascii="Times New Roman" w:eastAsia="Times New Roman" w:hAnsi="Times New Roman" w:cs="Times New Roman"/>
                <w:b/>
                <w:bCs/>
                <w:color w:val="000000"/>
                <w:kern w:val="0"/>
                <w:lang w:eastAsia="el-GR"/>
                <w14:ligatures w14:val="none"/>
              </w:rPr>
              <w:t>Νέα Προϊόντα</w:t>
            </w:r>
          </w:p>
          <w:p w14:paraId="2093C49E" w14:textId="77777777" w:rsidR="00C45F20" w:rsidRPr="00A04362" w:rsidRDefault="00C45F20" w:rsidP="00EC7F43">
            <w:pPr>
              <w:spacing w:after="100" w:afterAutospacing="1" w:line="240" w:lineRule="auto"/>
              <w:jc w:val="center"/>
              <w:rPr>
                <w:rFonts w:ascii="Times New Roman" w:eastAsia="Times New Roman" w:hAnsi="Times New Roman" w:cs="Times New Roman"/>
                <w:b/>
                <w:bCs/>
                <w:kern w:val="0"/>
                <w:lang w:eastAsia="el-GR"/>
                <w14:ligatures w14:val="none"/>
              </w:rPr>
            </w:pPr>
            <w:r w:rsidRPr="00A04362">
              <w:rPr>
                <w:rFonts w:ascii="Times New Roman" w:eastAsia="Times New Roman" w:hAnsi="Times New Roman" w:cs="Times New Roman"/>
                <w:b/>
                <w:bCs/>
                <w:kern w:val="0"/>
                <w:lang w:eastAsia="el-GR"/>
                <w14:ligatures w14:val="none"/>
              </w:rPr>
              <w:t>Με χαμηλό αποτύπωμα στο περιβάλλον</w:t>
            </w:r>
          </w:p>
        </w:tc>
        <w:tc>
          <w:tcPr>
            <w:tcW w:w="2879" w:type="dxa"/>
            <w:tcBorders>
              <w:top w:val="nil"/>
              <w:left w:val="nil"/>
              <w:bottom w:val="single" w:sz="8" w:space="0" w:color="000000"/>
              <w:right w:val="single" w:sz="8" w:space="0" w:color="000000"/>
            </w:tcBorders>
            <w:shd w:val="clear" w:color="auto" w:fill="84E290" w:themeFill="accent3" w:themeFillTint="66"/>
            <w:tcMar>
              <w:top w:w="72" w:type="dxa"/>
              <w:left w:w="144" w:type="dxa"/>
              <w:bottom w:w="72" w:type="dxa"/>
              <w:right w:w="144" w:type="dxa"/>
            </w:tcMar>
            <w:vAlign w:val="center"/>
            <w:hideMark/>
          </w:tcPr>
          <w:p w14:paraId="5FEA9F4A" w14:textId="77777777" w:rsidR="00C45F20" w:rsidRPr="004C43F6" w:rsidRDefault="00C45F20" w:rsidP="00EC7F43">
            <w:pPr>
              <w:spacing w:after="0" w:line="240" w:lineRule="auto"/>
              <w:jc w:val="center"/>
              <w:rPr>
                <w:rFonts w:ascii="Times New Roman" w:eastAsia="Times New Roman" w:hAnsi="Times New Roman" w:cs="Times New Roman"/>
                <w:b/>
                <w:bCs/>
                <w:color w:val="000000"/>
                <w:kern w:val="0"/>
                <w:lang w:val="en-US" w:eastAsia="el-GR"/>
                <w14:ligatures w14:val="none"/>
              </w:rPr>
            </w:pPr>
            <w:r w:rsidRPr="004C43F6">
              <w:rPr>
                <w:rFonts w:ascii="Times New Roman" w:eastAsia="Times New Roman" w:hAnsi="Times New Roman" w:cs="Times New Roman"/>
                <w:b/>
                <w:bCs/>
                <w:color w:val="000000"/>
                <w:kern w:val="0"/>
                <w:lang w:eastAsia="el-GR"/>
                <w14:ligatures w14:val="none"/>
              </w:rPr>
              <w:t>Δήμος Κουφόπουλος</w:t>
            </w:r>
          </w:p>
          <w:p w14:paraId="46EDB512" w14:textId="77777777" w:rsidR="00C45F20" w:rsidRPr="004C43F6" w:rsidRDefault="00C45F20" w:rsidP="00EC7F43">
            <w:pPr>
              <w:spacing w:after="100" w:afterAutospacing="1" w:line="240" w:lineRule="auto"/>
              <w:jc w:val="center"/>
              <w:rPr>
                <w:rFonts w:ascii="Times New Roman" w:eastAsia="Times New Roman" w:hAnsi="Times New Roman" w:cs="Times New Roman"/>
                <w:kern w:val="0"/>
                <w:lang w:eastAsia="el-GR"/>
                <w14:ligatures w14:val="none"/>
              </w:rPr>
            </w:pPr>
            <w:r w:rsidRPr="004C43F6">
              <w:rPr>
                <w:rFonts w:ascii="Times New Roman" w:eastAsia="Times New Roman" w:hAnsi="Times New Roman" w:cs="Times New Roman"/>
                <w:b/>
                <w:bCs/>
                <w:color w:val="000000"/>
                <w:kern w:val="0"/>
                <w:lang w:eastAsia="el-GR"/>
                <w14:ligatures w14:val="none"/>
              </w:rPr>
              <w:t>(Μεταλλειολόγος Μηχανικός)</w:t>
            </w:r>
          </w:p>
        </w:tc>
      </w:tr>
      <w:tr w:rsidR="00C45F20" w:rsidRPr="004C43F6" w14:paraId="4F5BA768" w14:textId="77777777" w:rsidTr="00EC7F43">
        <w:trPr>
          <w:trHeight w:val="520"/>
          <w:jc w:val="center"/>
        </w:trPr>
        <w:tc>
          <w:tcPr>
            <w:tcW w:w="2023" w:type="dxa"/>
            <w:tcBorders>
              <w:top w:val="nil"/>
              <w:left w:val="single" w:sz="8" w:space="0" w:color="000000"/>
              <w:bottom w:val="single" w:sz="4" w:space="0" w:color="auto"/>
              <w:right w:val="single" w:sz="8" w:space="0" w:color="000000"/>
            </w:tcBorders>
            <w:shd w:val="clear" w:color="auto" w:fill="FFC000"/>
          </w:tcPr>
          <w:p w14:paraId="7920B028" w14:textId="77777777" w:rsidR="00C45F20" w:rsidRPr="00D106C8" w:rsidRDefault="00C45F20" w:rsidP="00EC7F43">
            <w:pPr>
              <w:spacing w:before="100" w:beforeAutospacing="1" w:after="0" w:line="240" w:lineRule="auto"/>
              <w:jc w:val="center"/>
              <w:rPr>
                <w:rFonts w:ascii="Times New Roman" w:eastAsia="Times New Roman" w:hAnsi="Times New Roman" w:cs="Times New Roman"/>
                <w:b/>
                <w:bCs/>
                <w:color w:val="000000"/>
                <w:kern w:val="0"/>
                <w:lang w:eastAsia="el-GR"/>
                <w14:ligatures w14:val="none"/>
              </w:rPr>
            </w:pPr>
            <w:r>
              <w:rPr>
                <w:rFonts w:ascii="Times New Roman" w:eastAsia="Times New Roman" w:hAnsi="Times New Roman" w:cs="Times New Roman"/>
                <w:b/>
                <w:bCs/>
                <w:color w:val="000000"/>
                <w:kern w:val="0"/>
                <w:lang w:eastAsia="el-GR"/>
                <w14:ligatures w14:val="none"/>
              </w:rPr>
              <w:lastRenderedPageBreak/>
              <w:t>11:10-11:40</w:t>
            </w:r>
          </w:p>
        </w:tc>
        <w:tc>
          <w:tcPr>
            <w:tcW w:w="5031" w:type="dxa"/>
            <w:tcBorders>
              <w:top w:val="nil"/>
              <w:left w:val="single" w:sz="8" w:space="0" w:color="000000"/>
              <w:bottom w:val="single" w:sz="4" w:space="0" w:color="auto"/>
              <w:right w:val="single" w:sz="8" w:space="0" w:color="000000"/>
            </w:tcBorders>
            <w:shd w:val="clear" w:color="auto" w:fill="FFC000"/>
            <w:tcMar>
              <w:top w:w="72" w:type="dxa"/>
              <w:left w:w="144" w:type="dxa"/>
              <w:bottom w:w="72" w:type="dxa"/>
              <w:right w:w="144" w:type="dxa"/>
            </w:tcMar>
          </w:tcPr>
          <w:p w14:paraId="7612E9DC" w14:textId="77777777" w:rsidR="00C45F20" w:rsidRPr="004C43F6" w:rsidRDefault="00C45F20" w:rsidP="00EC7F43">
            <w:pPr>
              <w:spacing w:before="100" w:beforeAutospacing="1" w:after="0" w:line="240" w:lineRule="auto"/>
              <w:jc w:val="center"/>
              <w:rPr>
                <w:rFonts w:ascii="Times New Roman" w:eastAsia="Times New Roman" w:hAnsi="Times New Roman" w:cs="Times New Roman"/>
                <w:b/>
                <w:bCs/>
                <w:color w:val="000000"/>
                <w:kern w:val="0"/>
                <w:lang w:eastAsia="el-GR"/>
                <w14:ligatures w14:val="none"/>
              </w:rPr>
            </w:pPr>
            <w:r w:rsidRPr="00D106C8">
              <w:rPr>
                <w:rFonts w:ascii="Times New Roman" w:eastAsia="Times New Roman" w:hAnsi="Times New Roman" w:cs="Times New Roman"/>
                <w:b/>
                <w:bCs/>
                <w:color w:val="000000"/>
                <w:kern w:val="0"/>
                <w:lang w:eastAsia="el-GR"/>
                <w14:ligatures w14:val="none"/>
              </w:rPr>
              <w:t>Κανονισμός Τεχνολογίας Σκυροδέματος ΚΤΣ-2016 + θέματα προς αναθεώρηση</w:t>
            </w:r>
          </w:p>
        </w:tc>
        <w:tc>
          <w:tcPr>
            <w:tcW w:w="2879" w:type="dxa"/>
            <w:tcBorders>
              <w:top w:val="nil"/>
              <w:left w:val="nil"/>
              <w:bottom w:val="single" w:sz="4" w:space="0" w:color="auto"/>
              <w:right w:val="single" w:sz="8" w:space="0" w:color="000000"/>
            </w:tcBorders>
            <w:shd w:val="clear" w:color="auto" w:fill="FFC000"/>
            <w:tcMar>
              <w:top w:w="72" w:type="dxa"/>
              <w:left w:w="144" w:type="dxa"/>
              <w:bottom w:w="72" w:type="dxa"/>
              <w:right w:w="144" w:type="dxa"/>
            </w:tcMar>
          </w:tcPr>
          <w:p w14:paraId="4EA29C86" w14:textId="77777777" w:rsidR="00C45F20" w:rsidRPr="004C43F6" w:rsidRDefault="00C45F20" w:rsidP="00EC7F43">
            <w:pPr>
              <w:spacing w:after="0" w:line="240" w:lineRule="auto"/>
              <w:jc w:val="center"/>
              <w:rPr>
                <w:rFonts w:ascii="Times New Roman" w:eastAsia="Times New Roman" w:hAnsi="Times New Roman" w:cs="Times New Roman"/>
                <w:b/>
                <w:bCs/>
                <w:color w:val="000000"/>
                <w:kern w:val="0"/>
                <w:lang w:eastAsia="el-GR"/>
                <w14:ligatures w14:val="none"/>
              </w:rPr>
            </w:pPr>
            <w:r w:rsidRPr="00D106C8">
              <w:rPr>
                <w:rFonts w:ascii="Times New Roman" w:eastAsia="Times New Roman" w:hAnsi="Times New Roman" w:cs="Times New Roman"/>
                <w:b/>
                <w:bCs/>
                <w:color w:val="000000"/>
                <w:kern w:val="0"/>
                <w:lang w:eastAsia="el-GR"/>
                <w14:ligatures w14:val="none"/>
              </w:rPr>
              <w:t>Νίκος Μαρσέλλος</w:t>
            </w:r>
          </w:p>
        </w:tc>
      </w:tr>
      <w:tr w:rsidR="00C45F20" w:rsidRPr="00A04362" w14:paraId="42940B13" w14:textId="77777777" w:rsidTr="00EC7F43">
        <w:trPr>
          <w:trHeight w:val="215"/>
          <w:jc w:val="center"/>
        </w:trPr>
        <w:tc>
          <w:tcPr>
            <w:tcW w:w="2023" w:type="dxa"/>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0A321BBF" w14:textId="77777777" w:rsidR="00C45F20" w:rsidRPr="00553715" w:rsidRDefault="00C45F20" w:rsidP="00EC7F43">
            <w:pPr>
              <w:spacing w:before="100" w:beforeAutospacing="1" w:after="0" w:line="240" w:lineRule="auto"/>
              <w:jc w:val="center"/>
              <w:rPr>
                <w:rFonts w:ascii="Times New Roman" w:eastAsia="Times New Roman" w:hAnsi="Times New Roman" w:cs="Times New Roman"/>
                <w:b/>
                <w:bCs/>
                <w:color w:val="000000"/>
                <w:kern w:val="0"/>
                <w:lang w:eastAsia="el-GR"/>
                <w14:ligatures w14:val="none"/>
              </w:rPr>
            </w:pPr>
            <w:r>
              <w:rPr>
                <w:rFonts w:ascii="Times New Roman" w:eastAsia="Times New Roman" w:hAnsi="Times New Roman" w:cs="Times New Roman"/>
                <w:b/>
                <w:bCs/>
                <w:color w:val="000000"/>
                <w:kern w:val="0"/>
                <w:lang w:eastAsia="el-GR"/>
                <w14:ligatures w14:val="none"/>
              </w:rPr>
              <w:t>11:40-12:05</w:t>
            </w:r>
          </w:p>
        </w:tc>
        <w:tc>
          <w:tcPr>
            <w:tcW w:w="7910" w:type="dxa"/>
            <w:gridSpan w:val="2"/>
            <w:tcBorders>
              <w:top w:val="single" w:sz="4" w:space="0" w:color="auto"/>
              <w:left w:val="single" w:sz="4" w:space="0" w:color="auto"/>
              <w:bottom w:val="single" w:sz="4" w:space="0" w:color="auto"/>
              <w:right w:val="single" w:sz="4" w:space="0" w:color="auto"/>
            </w:tcBorders>
            <w:shd w:val="clear" w:color="auto" w:fill="83CAEB" w:themeFill="accent1" w:themeFillTint="66"/>
            <w:tcMar>
              <w:top w:w="72" w:type="dxa"/>
              <w:left w:w="144" w:type="dxa"/>
              <w:bottom w:w="72" w:type="dxa"/>
              <w:right w:w="144" w:type="dxa"/>
            </w:tcMar>
            <w:vAlign w:val="center"/>
          </w:tcPr>
          <w:p w14:paraId="3F5F357E" w14:textId="77777777" w:rsidR="00C45F20" w:rsidRPr="00177B63" w:rsidRDefault="00C45F20" w:rsidP="00EC7F43">
            <w:pPr>
              <w:spacing w:before="100" w:beforeAutospacing="1" w:after="100" w:afterAutospacing="1" w:line="240" w:lineRule="auto"/>
              <w:jc w:val="center"/>
              <w:rPr>
                <w:rFonts w:ascii="Times New Roman" w:eastAsia="Times New Roman" w:hAnsi="Times New Roman" w:cs="Times New Roman"/>
                <w:b/>
                <w:bCs/>
                <w:kern w:val="0"/>
                <w:lang w:val="en-US" w:eastAsia="el-GR"/>
                <w14:ligatures w14:val="none"/>
              </w:rPr>
            </w:pPr>
            <w:r>
              <w:rPr>
                <w:rFonts w:ascii="Times New Roman" w:eastAsia="Times New Roman" w:hAnsi="Times New Roman" w:cs="Times New Roman"/>
                <w:b/>
                <w:bCs/>
                <w:color w:val="000000"/>
                <w:kern w:val="0"/>
                <w:lang w:eastAsia="el-GR"/>
                <w14:ligatures w14:val="none"/>
              </w:rPr>
              <w:t xml:space="preserve">Διάλλειμα </w:t>
            </w:r>
          </w:p>
        </w:tc>
      </w:tr>
      <w:tr w:rsidR="00C45F20" w:rsidRPr="00C45F20" w14:paraId="52AE8F4B" w14:textId="77777777" w:rsidTr="00EC7F43">
        <w:trPr>
          <w:trHeight w:val="831"/>
          <w:jc w:val="center"/>
        </w:trPr>
        <w:tc>
          <w:tcPr>
            <w:tcW w:w="2023" w:type="dxa"/>
            <w:tcBorders>
              <w:top w:val="single" w:sz="4" w:space="0" w:color="auto"/>
              <w:left w:val="single" w:sz="4" w:space="0" w:color="auto"/>
              <w:bottom w:val="single" w:sz="4" w:space="0" w:color="auto"/>
              <w:right w:val="single" w:sz="4" w:space="0" w:color="auto"/>
            </w:tcBorders>
            <w:shd w:val="clear" w:color="auto" w:fill="FFFFFF" w:themeFill="background1"/>
          </w:tcPr>
          <w:p w14:paraId="4479ABBF" w14:textId="77777777" w:rsidR="00C45F20" w:rsidRPr="00F62980" w:rsidRDefault="00C45F20" w:rsidP="00EC7F43">
            <w:pPr>
              <w:spacing w:before="100" w:beforeAutospacing="1" w:after="0" w:line="240" w:lineRule="auto"/>
              <w:jc w:val="center"/>
              <w:rPr>
                <w:rFonts w:ascii="Times New Roman" w:eastAsia="Times New Roman" w:hAnsi="Times New Roman" w:cs="Times New Roman"/>
                <w:b/>
                <w:bCs/>
                <w:color w:val="000000"/>
                <w:kern w:val="0"/>
                <w:lang w:eastAsia="el-GR"/>
                <w14:ligatures w14:val="none"/>
              </w:rPr>
            </w:pPr>
            <w:r>
              <w:rPr>
                <w:rFonts w:ascii="Times New Roman" w:eastAsia="Times New Roman" w:hAnsi="Times New Roman" w:cs="Times New Roman"/>
                <w:b/>
                <w:bCs/>
                <w:color w:val="000000"/>
                <w:kern w:val="0"/>
                <w:lang w:eastAsia="el-GR"/>
                <w14:ligatures w14:val="none"/>
              </w:rPr>
              <w:t>12:05-12:30</w:t>
            </w:r>
          </w:p>
        </w:tc>
        <w:tc>
          <w:tcPr>
            <w:tcW w:w="5031"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tcPr>
          <w:p w14:paraId="0ABEA20C" w14:textId="77777777" w:rsidR="00C45F20" w:rsidRPr="00177B63" w:rsidRDefault="00C45F20" w:rsidP="00EC7F43">
            <w:pPr>
              <w:spacing w:before="100" w:beforeAutospacing="1" w:after="0" w:line="240" w:lineRule="auto"/>
              <w:jc w:val="center"/>
              <w:rPr>
                <w:rFonts w:ascii="Times New Roman" w:eastAsia="Times New Roman" w:hAnsi="Times New Roman" w:cs="Times New Roman"/>
                <w:kern w:val="0"/>
                <w:lang w:val="en-US" w:eastAsia="el-GR"/>
                <w14:ligatures w14:val="none"/>
              </w:rPr>
            </w:pPr>
            <w:r w:rsidRPr="008B1681">
              <w:rPr>
                <w:rFonts w:ascii="Times New Roman" w:eastAsia="Times New Roman" w:hAnsi="Times New Roman" w:cs="Times New Roman"/>
                <w:b/>
                <w:bCs/>
                <w:color w:val="000000"/>
                <w:kern w:val="0"/>
                <w:lang w:val="en-US" w:eastAsia="el-GR"/>
                <w14:ligatures w14:val="none"/>
              </w:rPr>
              <w:t xml:space="preserve">"Polymer </w:t>
            </w:r>
            <w:r w:rsidRPr="008B1681">
              <w:rPr>
                <w:rFonts w:ascii="Times New Roman" w:hAnsi="Times New Roman" w:cs="Times New Roman"/>
                <w:b/>
                <w:bCs/>
                <w:color w:val="000000"/>
                <w:kern w:val="0"/>
                <w:lang w:val="en-US" w:eastAsia="el-GR"/>
                <w14:ligatures w14:val="none"/>
              </w:rPr>
              <w:t>Macrofibers</w:t>
            </w:r>
            <w:r w:rsidRPr="008B1681">
              <w:rPr>
                <w:rFonts w:ascii="Times New Roman" w:eastAsia="Times New Roman" w:hAnsi="Times New Roman" w:cs="Times New Roman"/>
                <w:b/>
                <w:bCs/>
                <w:color w:val="000000"/>
                <w:kern w:val="0"/>
                <w:lang w:val="en-US" w:eastAsia="el-GR"/>
                <w14:ligatures w14:val="none"/>
              </w:rPr>
              <w:t xml:space="preserve"> in Concrete: Industrial Floors, Precast &amp; Shotcrete"</w:t>
            </w:r>
          </w:p>
        </w:tc>
        <w:tc>
          <w:tcPr>
            <w:tcW w:w="2879"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tcPr>
          <w:p w14:paraId="4E5B49CD" w14:textId="77777777" w:rsidR="00C45F20" w:rsidRPr="00177B63" w:rsidRDefault="00C45F20" w:rsidP="00EC7F43">
            <w:pPr>
              <w:spacing w:after="0" w:line="240" w:lineRule="auto"/>
              <w:jc w:val="center"/>
              <w:rPr>
                <w:rFonts w:ascii="Times New Roman" w:eastAsia="Times New Roman" w:hAnsi="Times New Roman" w:cs="Times New Roman"/>
                <w:b/>
                <w:bCs/>
                <w:kern w:val="0"/>
                <w:lang w:val="en-US" w:eastAsia="el-GR"/>
                <w14:ligatures w14:val="none"/>
              </w:rPr>
            </w:pPr>
            <w:r w:rsidRPr="00177B63">
              <w:rPr>
                <w:rFonts w:ascii="Times New Roman" w:eastAsia="Times New Roman" w:hAnsi="Times New Roman" w:cs="Times New Roman"/>
                <w:b/>
                <w:bCs/>
                <w:kern w:val="0"/>
                <w:lang w:val="en-US" w:eastAsia="el-GR"/>
                <w14:ligatures w14:val="none"/>
              </w:rPr>
              <w:t>Ivan Opoliarov</w:t>
            </w:r>
          </w:p>
          <w:p w14:paraId="1F2B1418" w14:textId="77777777" w:rsidR="00C45F20" w:rsidRPr="00A04362" w:rsidRDefault="00C45F20" w:rsidP="00EC7F43">
            <w:pPr>
              <w:spacing w:after="0" w:line="240" w:lineRule="auto"/>
              <w:jc w:val="center"/>
              <w:rPr>
                <w:rFonts w:ascii="Times New Roman" w:eastAsia="Times New Roman" w:hAnsi="Times New Roman" w:cs="Times New Roman"/>
                <w:b/>
                <w:bCs/>
                <w:kern w:val="0"/>
                <w:lang w:val="en-US" w:eastAsia="el-GR"/>
                <w14:ligatures w14:val="none"/>
              </w:rPr>
            </w:pPr>
            <w:r w:rsidRPr="00177B63">
              <w:rPr>
                <w:rFonts w:ascii="Times New Roman" w:eastAsia="Times New Roman" w:hAnsi="Times New Roman" w:cs="Times New Roman"/>
                <w:b/>
                <w:bCs/>
                <w:kern w:val="0"/>
                <w:lang w:val="en-US" w:eastAsia="el-GR"/>
                <w14:ligatures w14:val="none"/>
              </w:rPr>
              <w:t>Specialist in civil and industrial construction</w:t>
            </w:r>
          </w:p>
        </w:tc>
      </w:tr>
      <w:tr w:rsidR="00C45F20" w:rsidRPr="00177B63" w14:paraId="6A0D086A" w14:textId="77777777" w:rsidTr="00EC7F43">
        <w:trPr>
          <w:trHeight w:val="689"/>
          <w:jc w:val="center"/>
        </w:trPr>
        <w:tc>
          <w:tcPr>
            <w:tcW w:w="2023" w:type="dxa"/>
            <w:tcBorders>
              <w:top w:val="single" w:sz="4" w:space="0" w:color="auto"/>
              <w:left w:val="single" w:sz="4" w:space="0" w:color="auto"/>
              <w:bottom w:val="single" w:sz="4" w:space="0" w:color="auto"/>
              <w:right w:val="single" w:sz="4" w:space="0" w:color="auto"/>
            </w:tcBorders>
            <w:shd w:val="clear" w:color="auto" w:fill="F2CEED" w:themeFill="accent5" w:themeFillTint="33"/>
          </w:tcPr>
          <w:p w14:paraId="0DBC2164" w14:textId="77777777" w:rsidR="00C45F20" w:rsidRPr="00177B63" w:rsidRDefault="00C45F20" w:rsidP="00EC7F43">
            <w:pPr>
              <w:spacing w:before="100" w:beforeAutospacing="1" w:after="0" w:line="240" w:lineRule="auto"/>
              <w:jc w:val="center"/>
              <w:rPr>
                <w:rFonts w:ascii="Times New Roman" w:eastAsia="Times New Roman" w:hAnsi="Times New Roman" w:cs="Times New Roman"/>
                <w:b/>
                <w:bCs/>
                <w:color w:val="000000"/>
                <w:kern w:val="0"/>
                <w:lang w:eastAsia="el-GR"/>
                <w14:ligatures w14:val="none"/>
              </w:rPr>
            </w:pPr>
            <w:r>
              <w:rPr>
                <w:rFonts w:ascii="Times New Roman" w:eastAsia="Times New Roman" w:hAnsi="Times New Roman" w:cs="Times New Roman"/>
                <w:b/>
                <w:bCs/>
                <w:color w:val="000000"/>
                <w:kern w:val="0"/>
                <w:lang w:eastAsia="el-GR"/>
                <w14:ligatures w14:val="none"/>
              </w:rPr>
              <w:t>12:30-13:00</w:t>
            </w:r>
          </w:p>
        </w:tc>
        <w:tc>
          <w:tcPr>
            <w:tcW w:w="5031" w:type="dxa"/>
            <w:tcBorders>
              <w:top w:val="single" w:sz="4" w:space="0" w:color="auto"/>
              <w:left w:val="single" w:sz="4" w:space="0" w:color="auto"/>
              <w:bottom w:val="single" w:sz="4" w:space="0" w:color="auto"/>
              <w:right w:val="single" w:sz="4" w:space="0" w:color="auto"/>
            </w:tcBorders>
            <w:shd w:val="clear" w:color="auto" w:fill="F2CEED" w:themeFill="accent5" w:themeFillTint="33"/>
            <w:tcMar>
              <w:top w:w="72" w:type="dxa"/>
              <w:left w:w="144" w:type="dxa"/>
              <w:bottom w:w="72" w:type="dxa"/>
              <w:right w:w="144" w:type="dxa"/>
            </w:tcMar>
          </w:tcPr>
          <w:p w14:paraId="0559B773" w14:textId="77777777" w:rsidR="00C45F20" w:rsidRPr="00177B63" w:rsidRDefault="00C45F20" w:rsidP="00EC7F43">
            <w:pPr>
              <w:spacing w:before="100" w:beforeAutospacing="1" w:after="0" w:line="240" w:lineRule="auto"/>
              <w:jc w:val="center"/>
              <w:rPr>
                <w:rFonts w:ascii="Times New Roman" w:eastAsia="Times New Roman" w:hAnsi="Times New Roman" w:cs="Times New Roman"/>
                <w:b/>
                <w:bCs/>
                <w:color w:val="000000"/>
                <w:kern w:val="0"/>
                <w:lang w:eastAsia="el-GR"/>
                <w14:ligatures w14:val="none"/>
              </w:rPr>
            </w:pPr>
            <w:r w:rsidRPr="00177B63">
              <w:rPr>
                <w:rFonts w:ascii="Times New Roman" w:eastAsia="Times New Roman" w:hAnsi="Times New Roman" w:cs="Times New Roman"/>
                <w:b/>
                <w:bCs/>
                <w:color w:val="000000"/>
                <w:kern w:val="0"/>
                <w:lang w:eastAsia="el-GR"/>
                <w14:ligatures w14:val="none"/>
              </w:rPr>
              <w:t>Καινοτόμες Εργαστηριακές Τεχνικές στα "Σύγχρονα" Σκυρόδεματα.</w:t>
            </w:r>
          </w:p>
        </w:tc>
        <w:tc>
          <w:tcPr>
            <w:tcW w:w="2879" w:type="dxa"/>
            <w:tcBorders>
              <w:top w:val="single" w:sz="4" w:space="0" w:color="auto"/>
              <w:left w:val="single" w:sz="4" w:space="0" w:color="auto"/>
              <w:bottom w:val="single" w:sz="4" w:space="0" w:color="auto"/>
              <w:right w:val="single" w:sz="4" w:space="0" w:color="auto"/>
            </w:tcBorders>
            <w:shd w:val="clear" w:color="auto" w:fill="F2CEED" w:themeFill="accent5" w:themeFillTint="33"/>
          </w:tcPr>
          <w:p w14:paraId="5DDF5A24" w14:textId="77777777" w:rsidR="00C45F20" w:rsidRDefault="00C45F20" w:rsidP="00EC7F43">
            <w:pPr>
              <w:spacing w:after="0" w:line="240" w:lineRule="auto"/>
              <w:jc w:val="center"/>
              <w:rPr>
                <w:rFonts w:ascii="Times New Roman" w:eastAsia="Times New Roman" w:hAnsi="Times New Roman" w:cs="Times New Roman"/>
                <w:b/>
                <w:bCs/>
                <w:color w:val="000000"/>
                <w:kern w:val="0"/>
                <w:lang w:eastAsia="el-GR"/>
                <w14:ligatures w14:val="none"/>
              </w:rPr>
            </w:pPr>
            <w:r w:rsidRPr="00177B63">
              <w:rPr>
                <w:rFonts w:ascii="Times New Roman" w:eastAsia="Times New Roman" w:hAnsi="Times New Roman" w:cs="Times New Roman"/>
                <w:b/>
                <w:bCs/>
                <w:color w:val="000000"/>
                <w:kern w:val="0"/>
                <w:lang w:eastAsia="el-GR"/>
                <w14:ligatures w14:val="none"/>
              </w:rPr>
              <w:t>Ελευθέριος Σκόδρας</w:t>
            </w:r>
          </w:p>
          <w:p w14:paraId="5C920D17" w14:textId="77777777" w:rsidR="00C45F20" w:rsidRPr="00177B63" w:rsidRDefault="00C45F20" w:rsidP="00EC7F43">
            <w:pPr>
              <w:spacing w:after="0" w:line="240" w:lineRule="auto"/>
              <w:jc w:val="center"/>
              <w:rPr>
                <w:rFonts w:ascii="Times New Roman" w:eastAsia="Times New Roman" w:hAnsi="Times New Roman" w:cs="Times New Roman"/>
                <w:b/>
                <w:bCs/>
                <w:color w:val="000000"/>
                <w:kern w:val="0"/>
                <w:lang w:eastAsia="el-GR"/>
                <w14:ligatures w14:val="none"/>
              </w:rPr>
            </w:pPr>
            <w:r w:rsidRPr="004C43F6">
              <w:rPr>
                <w:rFonts w:ascii="Times New Roman" w:eastAsia="Times New Roman" w:hAnsi="Times New Roman" w:cs="Times New Roman"/>
                <w:b/>
                <w:bCs/>
                <w:color w:val="000000"/>
                <w:kern w:val="0"/>
                <w:lang w:eastAsia="el-GR"/>
                <w14:ligatures w14:val="none"/>
              </w:rPr>
              <w:t>(Χημικός)</w:t>
            </w:r>
          </w:p>
        </w:tc>
      </w:tr>
      <w:tr w:rsidR="00C45F20" w:rsidRPr="00177B63" w14:paraId="4284DE4C" w14:textId="77777777" w:rsidTr="00EC7F43">
        <w:trPr>
          <w:trHeight w:val="242"/>
          <w:jc w:val="center"/>
        </w:trPr>
        <w:tc>
          <w:tcPr>
            <w:tcW w:w="2023" w:type="dxa"/>
            <w:tcBorders>
              <w:top w:val="single" w:sz="4" w:space="0" w:color="auto"/>
              <w:left w:val="single" w:sz="4" w:space="0" w:color="auto"/>
              <w:bottom w:val="single" w:sz="4" w:space="0" w:color="auto"/>
              <w:right w:val="single" w:sz="4" w:space="0" w:color="auto"/>
            </w:tcBorders>
            <w:shd w:val="clear" w:color="auto" w:fill="D9D9D9"/>
          </w:tcPr>
          <w:p w14:paraId="1108BB47" w14:textId="77777777" w:rsidR="00C45F20" w:rsidRDefault="00C45F20" w:rsidP="00EC7F43">
            <w:pPr>
              <w:spacing w:before="100" w:beforeAutospacing="1" w:after="0" w:line="240" w:lineRule="auto"/>
              <w:jc w:val="center"/>
              <w:rPr>
                <w:rFonts w:ascii="Times New Roman" w:eastAsia="Times New Roman" w:hAnsi="Times New Roman" w:cs="Times New Roman"/>
                <w:b/>
                <w:bCs/>
                <w:color w:val="000000"/>
                <w:kern w:val="0"/>
                <w:lang w:eastAsia="el-GR"/>
                <w14:ligatures w14:val="none"/>
              </w:rPr>
            </w:pPr>
            <w:r>
              <w:rPr>
                <w:rFonts w:ascii="Times New Roman" w:eastAsia="Times New Roman" w:hAnsi="Times New Roman" w:cs="Times New Roman"/>
                <w:b/>
                <w:bCs/>
                <w:color w:val="000000"/>
                <w:kern w:val="0"/>
                <w:lang w:eastAsia="el-GR"/>
                <w14:ligatures w14:val="none"/>
              </w:rPr>
              <w:t>13:00-14:00</w:t>
            </w:r>
          </w:p>
        </w:tc>
        <w:tc>
          <w:tcPr>
            <w:tcW w:w="7910" w:type="dxa"/>
            <w:gridSpan w:val="2"/>
            <w:tcBorders>
              <w:top w:val="single" w:sz="4" w:space="0" w:color="auto"/>
              <w:left w:val="single" w:sz="4" w:space="0" w:color="auto"/>
              <w:bottom w:val="single" w:sz="4" w:space="0" w:color="auto"/>
              <w:right w:val="single" w:sz="4" w:space="0" w:color="auto"/>
            </w:tcBorders>
            <w:shd w:val="clear" w:color="auto" w:fill="D9D9D9"/>
            <w:tcMar>
              <w:top w:w="72" w:type="dxa"/>
              <w:left w:w="144" w:type="dxa"/>
              <w:bottom w:w="72" w:type="dxa"/>
              <w:right w:w="144" w:type="dxa"/>
            </w:tcMar>
          </w:tcPr>
          <w:p w14:paraId="1705546F" w14:textId="77777777" w:rsidR="00C45F20" w:rsidRPr="00177B63" w:rsidRDefault="00C45F20" w:rsidP="00EC7F43">
            <w:pPr>
              <w:spacing w:after="0" w:line="240" w:lineRule="auto"/>
              <w:jc w:val="center"/>
              <w:rPr>
                <w:rFonts w:ascii="Times New Roman" w:eastAsia="Times New Roman" w:hAnsi="Times New Roman" w:cs="Times New Roman"/>
                <w:b/>
                <w:bCs/>
                <w:color w:val="000000"/>
                <w:kern w:val="0"/>
                <w:lang w:eastAsia="el-GR"/>
                <w14:ligatures w14:val="none"/>
              </w:rPr>
            </w:pPr>
            <w:r>
              <w:rPr>
                <w:rFonts w:ascii="Times New Roman" w:eastAsia="Times New Roman" w:hAnsi="Times New Roman" w:cs="Times New Roman"/>
                <w:b/>
                <w:bCs/>
                <w:color w:val="000000"/>
                <w:kern w:val="0"/>
                <w:lang w:eastAsia="el-GR"/>
                <w14:ligatures w14:val="none"/>
              </w:rPr>
              <w:t>Συζήτηση – Διάλογος – Ερωτήσεις στους εισηγητές</w:t>
            </w:r>
          </w:p>
        </w:tc>
      </w:tr>
    </w:tbl>
    <w:p w14:paraId="7E50D762" w14:textId="77777777" w:rsidR="00C45F20" w:rsidRDefault="00C45F20" w:rsidP="00C45F20">
      <w:pPr>
        <w:jc w:val="center"/>
      </w:pPr>
    </w:p>
    <w:p w14:paraId="7E63B944" w14:textId="77777777" w:rsidR="00C45F20" w:rsidRDefault="00C45F20" w:rsidP="00C45F20">
      <w:pPr>
        <w:jc w:val="center"/>
        <w:rPr>
          <w:rFonts w:ascii="Times New Roman" w:hAnsi="Times New Roman" w:cs="Times New Roman"/>
        </w:rPr>
      </w:pPr>
      <w:r>
        <w:rPr>
          <w:rFonts w:ascii="Times New Roman" w:hAnsi="Times New Roman" w:cs="Times New Roman"/>
        </w:rPr>
        <w:t xml:space="preserve">Οι εισηγήσεις θα είναι δεκαπεντάλεπτες. </w:t>
      </w:r>
    </w:p>
    <w:p w14:paraId="6B718C5D" w14:textId="77777777" w:rsidR="00C45F20" w:rsidRDefault="008C6149" w:rsidP="00C45F20">
      <w:pPr>
        <w:jc w:val="both"/>
        <w:rPr>
          <w:rFonts w:ascii="Calibri" w:hAnsi="Calibri" w:cs="Calibri"/>
        </w:rPr>
      </w:pPr>
      <w:r w:rsidRPr="008C6149">
        <w:rPr>
          <w:rFonts w:ascii="Calibri" w:hAnsi="Calibri" w:cs="Calibri"/>
        </w:rPr>
        <w:t>Η ημερίδα απευθύνεται σε μηχανικούς όλων των ειδικοτήτων, κατασκευαστές, ερευνητές, φοιτητές και επαγγελματίες του κλάδου, με στόχο την ενημέρωση και την ανταλλαγή απόψεων για την ασφάλεια, την ποιότητα και τη βιωσιμότητα των σύγχρονων κατασκευών.</w:t>
      </w:r>
      <w:r w:rsidR="00C45F20">
        <w:rPr>
          <w:rFonts w:ascii="Calibri" w:hAnsi="Calibri" w:cs="Calibri"/>
        </w:rPr>
        <w:t xml:space="preserve"> </w:t>
      </w:r>
    </w:p>
    <w:p w14:paraId="44B21F77" w14:textId="2B25FD42" w:rsidR="00C45F20" w:rsidRDefault="00C45F20" w:rsidP="00C45F20">
      <w:pPr>
        <w:jc w:val="both"/>
        <w:rPr>
          <w:rFonts w:ascii="Calibri" w:hAnsi="Calibri" w:cs="Calibri"/>
        </w:rPr>
      </w:pPr>
      <w:r w:rsidRPr="008C6149">
        <w:rPr>
          <w:rFonts w:ascii="Calibri" w:hAnsi="Calibri" w:cs="Calibri"/>
        </w:rPr>
        <w:t>Η</w:t>
      </w:r>
      <w:r>
        <w:rPr>
          <w:rFonts w:ascii="Calibri" w:hAnsi="Calibri" w:cs="Calibri"/>
        </w:rPr>
        <w:t xml:space="preserve"> </w:t>
      </w:r>
      <w:r w:rsidRPr="008C6149">
        <w:rPr>
          <w:rFonts w:ascii="Calibri" w:hAnsi="Calibri" w:cs="Calibri"/>
          <w:b/>
          <w:bCs/>
        </w:rPr>
        <w:t>συμμετοχή στην εκδήλωση είναι ελεύθερη</w:t>
      </w:r>
      <w:r>
        <w:rPr>
          <w:rFonts w:ascii="Calibri" w:hAnsi="Calibri" w:cs="Calibri"/>
        </w:rPr>
        <w:t xml:space="preserve"> </w:t>
      </w:r>
      <w:r w:rsidRPr="008C6149">
        <w:rPr>
          <w:rFonts w:ascii="Calibri" w:hAnsi="Calibri" w:cs="Calibri"/>
        </w:rPr>
        <w:t>και θα δοθούν βεβαιώσεις παρακολούθησης.</w:t>
      </w:r>
    </w:p>
    <w:p w14:paraId="68A2B2CC" w14:textId="77777777" w:rsidR="00C45F20" w:rsidRPr="00E179E3" w:rsidRDefault="00C45F20" w:rsidP="00C45F20">
      <w:pPr>
        <w:rPr>
          <w:rFonts w:ascii="Times New Roman" w:hAnsi="Times New Roman" w:cs="Times New Roman"/>
        </w:rPr>
      </w:pPr>
    </w:p>
    <w:p w14:paraId="07E371F3" w14:textId="77777777" w:rsidR="00C45F20" w:rsidRPr="008C6149" w:rsidRDefault="00C45F20" w:rsidP="008C6149">
      <w:pPr>
        <w:jc w:val="both"/>
        <w:rPr>
          <w:rFonts w:ascii="Calibri" w:hAnsi="Calibri" w:cs="Calibri"/>
        </w:rPr>
      </w:pPr>
    </w:p>
    <w:p w14:paraId="285F08F0" w14:textId="77777777" w:rsidR="00AA1F78" w:rsidRPr="008C6149" w:rsidRDefault="00AA1F78" w:rsidP="008C6149">
      <w:pPr>
        <w:jc w:val="both"/>
        <w:rPr>
          <w:rFonts w:ascii="Calibri" w:hAnsi="Calibri" w:cs="Calibri"/>
        </w:rPr>
      </w:pPr>
    </w:p>
    <w:sectPr w:rsidR="00AA1F78" w:rsidRPr="008C614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CA5"/>
    <w:rsid w:val="001D1129"/>
    <w:rsid w:val="00402E1D"/>
    <w:rsid w:val="00653EC7"/>
    <w:rsid w:val="008C6149"/>
    <w:rsid w:val="00AA1F78"/>
    <w:rsid w:val="00C45F20"/>
    <w:rsid w:val="00D267DA"/>
    <w:rsid w:val="00E50CA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F2B5B"/>
  <w15:chartTrackingRefBased/>
  <w15:docId w15:val="{EA5F48AF-99EA-4B9E-BF6A-E0DA0B24F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E50C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E50C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E50CA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E50CA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E50CA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E50CA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50CA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50CA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50CA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50CA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E50CA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E50CA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E50CA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E50CA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E50CA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50CA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50CA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50CA5"/>
    <w:rPr>
      <w:rFonts w:eastAsiaTheme="majorEastAsia" w:cstheme="majorBidi"/>
      <w:color w:val="272727" w:themeColor="text1" w:themeTint="D8"/>
    </w:rPr>
  </w:style>
  <w:style w:type="paragraph" w:styleId="a3">
    <w:name w:val="Title"/>
    <w:basedOn w:val="a"/>
    <w:next w:val="a"/>
    <w:link w:val="Char"/>
    <w:uiPriority w:val="10"/>
    <w:qFormat/>
    <w:rsid w:val="00E50C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50CA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50CA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50CA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50CA5"/>
    <w:pPr>
      <w:spacing w:before="160"/>
      <w:jc w:val="center"/>
    </w:pPr>
    <w:rPr>
      <w:i/>
      <w:iCs/>
      <w:color w:val="404040" w:themeColor="text1" w:themeTint="BF"/>
    </w:rPr>
  </w:style>
  <w:style w:type="character" w:customStyle="1" w:styleId="Char1">
    <w:name w:val="Απόσπασμα Char"/>
    <w:basedOn w:val="a0"/>
    <w:link w:val="a5"/>
    <w:uiPriority w:val="29"/>
    <w:rsid w:val="00E50CA5"/>
    <w:rPr>
      <w:i/>
      <w:iCs/>
      <w:color w:val="404040" w:themeColor="text1" w:themeTint="BF"/>
    </w:rPr>
  </w:style>
  <w:style w:type="paragraph" w:styleId="a6">
    <w:name w:val="List Paragraph"/>
    <w:basedOn w:val="a"/>
    <w:uiPriority w:val="34"/>
    <w:qFormat/>
    <w:rsid w:val="00E50CA5"/>
    <w:pPr>
      <w:ind w:left="720"/>
      <w:contextualSpacing/>
    </w:pPr>
  </w:style>
  <w:style w:type="character" w:styleId="a7">
    <w:name w:val="Intense Emphasis"/>
    <w:basedOn w:val="a0"/>
    <w:uiPriority w:val="21"/>
    <w:qFormat/>
    <w:rsid w:val="00E50CA5"/>
    <w:rPr>
      <w:i/>
      <w:iCs/>
      <w:color w:val="0F4761" w:themeColor="accent1" w:themeShade="BF"/>
    </w:rPr>
  </w:style>
  <w:style w:type="paragraph" w:styleId="a8">
    <w:name w:val="Intense Quote"/>
    <w:basedOn w:val="a"/>
    <w:next w:val="a"/>
    <w:link w:val="Char2"/>
    <w:uiPriority w:val="30"/>
    <w:qFormat/>
    <w:rsid w:val="00E50C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E50CA5"/>
    <w:rPr>
      <w:i/>
      <w:iCs/>
      <w:color w:val="0F4761" w:themeColor="accent1" w:themeShade="BF"/>
    </w:rPr>
  </w:style>
  <w:style w:type="character" w:styleId="a9">
    <w:name w:val="Intense Reference"/>
    <w:basedOn w:val="a0"/>
    <w:uiPriority w:val="32"/>
    <w:qFormat/>
    <w:rsid w:val="00E50C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450</Words>
  <Characters>2432</Characters>
  <Application>Microsoft Office Word</Application>
  <DocSecurity>0</DocSecurity>
  <Lines>20</Lines>
  <Paragraphs>5</Paragraphs>
  <ScaleCrop>false</ScaleCrop>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Epimelitirio Ioannina</dc:creator>
  <cp:keywords/>
  <dc:description/>
  <cp:lastModifiedBy>IOANNIS TSIGKROS</cp:lastModifiedBy>
  <cp:revision>3</cp:revision>
  <dcterms:created xsi:type="dcterms:W3CDTF">2026-09-09T15:37:00Z</dcterms:created>
  <dcterms:modified xsi:type="dcterms:W3CDTF">2026-09-09T15:43:00Z</dcterms:modified>
</cp:coreProperties>
</file>